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 xml:space="preserve">Договор возмездного оказания услуг </w:t>
      </w:r>
      <w:r w:rsidR="008F767C" w:rsidRPr="008F767C">
        <w:rPr>
          <w:rFonts w:ascii="Arial Narrow" w:hAnsi="Arial Narrow"/>
          <w:b/>
          <w:sz w:val="16"/>
          <w:szCs w:val="16"/>
        </w:rPr>
        <w:t>0</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258"/>
      </w:tblGrid>
      <w:tr w:rsidR="00995AAC" w:rsidTr="00995AAC">
        <w:tc>
          <w:tcPr>
            <w:tcW w:w="5176" w:type="dxa"/>
          </w:tcPr>
          <w:p w:rsidR="00995AAC" w:rsidRDefault="00995AAC" w:rsidP="00995AAC">
            <w:pPr>
              <w:spacing w:after="0" w:line="160" w:lineRule="exact"/>
              <w:contextualSpacing/>
              <w:outlineLvl w:val="0"/>
              <w:rPr>
                <w:rFonts w:ascii="Arial Narrow" w:hAnsi="Arial Narrow"/>
                <w:sz w:val="16"/>
                <w:szCs w:val="16"/>
              </w:rPr>
            </w:pPr>
            <w:r w:rsidRPr="0058542B">
              <w:rPr>
                <w:rFonts w:ascii="Arial Narrow" w:hAnsi="Arial Narrow"/>
                <w:sz w:val="16"/>
                <w:szCs w:val="16"/>
              </w:rPr>
              <w:t>г</w:t>
            </w:r>
            <w:r w:rsidRPr="00995124">
              <w:rPr>
                <w:rFonts w:ascii="Arial Narrow" w:hAnsi="Arial Narrow"/>
                <w:sz w:val="16"/>
                <w:szCs w:val="16"/>
              </w:rPr>
              <w:t>.</w:t>
            </w:r>
            <w:r w:rsidRPr="00995124">
              <w:t xml:space="preserve"> </w:t>
            </w:r>
            <w:r w:rsidRPr="00995124">
              <w:rPr>
                <w:rFonts w:ascii="Arial Narrow" w:hAnsi="Arial Narrow"/>
                <w:sz w:val="16"/>
                <w:szCs w:val="16"/>
              </w:rPr>
              <w:t>Тюмень</w:t>
            </w:r>
          </w:p>
        </w:tc>
        <w:tc>
          <w:tcPr>
            <w:tcW w:w="5314" w:type="dxa"/>
          </w:tcPr>
          <w:p w:rsidR="00995AAC" w:rsidRDefault="00995AAC" w:rsidP="00995AAC">
            <w:pPr>
              <w:spacing w:after="0" w:line="160" w:lineRule="exact"/>
              <w:contextualSpacing/>
              <w:jc w:val="right"/>
              <w:outlineLvl w:val="0"/>
              <w:rPr>
                <w:rFonts w:ascii="Arial Narrow" w:hAnsi="Arial Narrow"/>
                <w:sz w:val="16"/>
                <w:szCs w:val="16"/>
              </w:rPr>
            </w:pPr>
            <w:r w:rsidRPr="00995124">
              <w:rPr>
                <w:rFonts w:ascii="Arial Narrow" w:hAnsi="Arial Narrow"/>
                <w:sz w:val="16"/>
                <w:szCs w:val="16"/>
              </w:rPr>
              <w:t>19 сентября 2024 года</w:t>
            </w:r>
          </w:p>
        </w:tc>
      </w:tr>
    </w:tbl>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995124" w:rsidP="003843FA">
      <w:pPr>
        <w:spacing w:after="0" w:line="160" w:lineRule="exact"/>
        <w:contextualSpacing/>
        <w:jc w:val="both"/>
        <w:rPr>
          <w:rFonts w:ascii="Arial Narrow" w:hAnsi="Arial Narrow"/>
          <w:sz w:val="16"/>
          <w:szCs w:val="16"/>
        </w:rPr>
      </w:pPr>
      <w:r w:rsidRPr="00995124">
        <w:rPr>
          <w:rFonts w:ascii="Arial Narrow" w:hAnsi="Arial Narrow"/>
          <w:sz w:val="16"/>
          <w:szCs w:val="16"/>
        </w:rPr>
        <w:t>ИП Банков Евгений Сергеевич</w:t>
      </w:r>
      <w:r w:rsidR="003843FA" w:rsidRPr="00995124">
        <w:rPr>
          <w:rFonts w:ascii="Arial Narrow" w:hAnsi="Arial Narrow"/>
          <w:sz w:val="16"/>
          <w:szCs w:val="16"/>
        </w:rPr>
        <w:t>,</w:t>
      </w:r>
      <w:r w:rsidR="003843FA" w:rsidRPr="0058542B">
        <w:rPr>
          <w:rFonts w:ascii="Arial Narrow" w:hAnsi="Arial Narrow"/>
          <w:sz w:val="16"/>
          <w:szCs w:val="16"/>
        </w:rPr>
        <w:t xml:space="preserve"> </w:t>
      </w:r>
      <w:r w:rsidR="00924F4D">
        <w:rPr>
          <w:rFonts w:ascii="Arial Narrow" w:hAnsi="Arial Narrow"/>
          <w:sz w:val="16"/>
          <w:szCs w:val="16"/>
        </w:rPr>
        <w:t>именуемое в дальнейшем «Исполнитель</w:t>
      </w:r>
      <w:r w:rsidR="003843FA" w:rsidRPr="0058542B">
        <w:rPr>
          <w:rFonts w:ascii="Arial Narrow" w:hAnsi="Arial Narrow"/>
          <w:sz w:val="16"/>
          <w:szCs w:val="16"/>
        </w:rPr>
        <w:t xml:space="preserve">», в лице </w:t>
      </w:r>
      <w:r w:rsidRPr="00995124">
        <w:rPr>
          <w:rFonts w:ascii="Arial Narrow" w:hAnsi="Arial Narrow"/>
          <w:sz w:val="16"/>
          <w:szCs w:val="16"/>
        </w:rPr>
        <w:t>Индивидуального предпринимателя Банкова Е.С.</w:t>
      </w:r>
      <w:r w:rsidR="003843FA" w:rsidRPr="0058542B">
        <w:rPr>
          <w:rFonts w:ascii="Arial Narrow" w:hAnsi="Arial Narrow"/>
          <w:sz w:val="16"/>
          <w:szCs w:val="16"/>
        </w:rPr>
        <w:t xml:space="preserve">, с одной стороны, и </w:t>
      </w:r>
      <w:r w:rsidRPr="00995124">
        <w:rPr>
          <w:rFonts w:ascii="Arial Narrow" w:hAnsi="Arial Narrow"/>
          <w:sz w:val="16"/>
          <w:szCs w:val="16"/>
        </w:rPr>
        <w:t/>
      </w:r>
      <w:r w:rsidR="003843FA" w:rsidRPr="00995124">
        <w:rPr>
          <w:rFonts w:ascii="Arial Narrow" w:hAnsi="Arial Narrow"/>
          <w:sz w:val="16"/>
          <w:szCs w:val="16"/>
        </w:rPr>
        <w:t>,</w:t>
      </w:r>
      <w:r w:rsidR="003843FA" w:rsidRPr="0058542B">
        <w:rPr>
          <w:rFonts w:ascii="Arial Narrow" w:hAnsi="Arial Narrow"/>
          <w:sz w:val="16"/>
          <w:szCs w:val="16"/>
        </w:rPr>
        <w:t xml:space="preserve"> именуемое в дальнейшем «Заказчик</w:t>
      </w:r>
      <w:proofErr w:type="gramStart"/>
      <w:r w:rsidR="003843FA" w:rsidRPr="0058542B">
        <w:rPr>
          <w:rFonts w:ascii="Arial Narrow" w:hAnsi="Arial Narrow"/>
          <w:sz w:val="16"/>
          <w:szCs w:val="16"/>
        </w:rPr>
        <w:t xml:space="preserve">», </w:t>
      </w:r>
      <w:r w:rsidR="00D80F23" w:rsidRPr="00D80F23">
        <w:rPr>
          <w:rFonts w:ascii="Arial Narrow" w:hAnsi="Arial Narrow"/>
          <w:sz w:val="16"/>
          <w:szCs w:val="16"/>
        </w:rPr>
        <w:t xml:space="preserve"> </w:t>
      </w:r>
      <w:r w:rsidR="00D80F23" w:rsidRPr="00D80F23">
        <w:rPr>
          <w:rFonts w:ascii="Arial Narrow" w:hAnsi="Arial Narrow"/>
          <w:sz w:val="16"/>
          <w:szCs w:val="16"/>
          <w:lang w:val="en-US"/>
        </w:rPr>
        <w:t/>
      </w:r>
      <w:proofErr w:type="gramEnd"/>
      <w:r w:rsidR="003843FA" w:rsidRPr="0058542B">
        <w:rPr>
          <w:rFonts w:ascii="Arial Narrow" w:hAnsi="Arial Narrow"/>
          <w:sz w:val="16"/>
          <w:szCs w:val="16"/>
        </w:rPr>
        <w:t>, с другой стороны, совместно и по отдельности, именуемые в дальнейшем «Стороны» и «Сторона» соответственно, заключили настоящий договор (далее - «Договор») о нижеследующем:</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 Предмет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1.1. Предметом договора, в соответствии со статьей 779 Гражданского кодекса Российской Федерации (далее ГК РФ), является возмездное оказание услуг Исполнителем Заказчику.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1.2. Исполнитель обязуется на основании полученных от Заказчика и согласованных с ним в порядке и на условиях, предусмотренных Договором, дополнительных соглашений к Договору (Приложение №2 к Договору, далее - Заявка) оказывать услуги, указанные в пункте 1.3. (Далее - Услуги), а Заказчик обязуется создавать Исполнителю условия, необходимые для оказания услуг, принимать и оплачивать оказанные Исполнителем услуги в порядке и на условиях,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1.3. Предметом Договора является одна или несколько услуг из списка, указанных в Приложении №1 к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1.4. Наименование и вид конкретной оказываемой услуги или в</w:t>
      </w:r>
      <w:bookmarkStart w:id="0" w:name="_GoBack"/>
      <w:bookmarkEnd w:id="0"/>
      <w:r w:rsidRPr="0058542B">
        <w:rPr>
          <w:rFonts w:ascii="Arial Narrow" w:hAnsi="Arial Narrow"/>
          <w:sz w:val="16"/>
          <w:szCs w:val="16"/>
        </w:rPr>
        <w:t>ид нескольких услуг, адреса (далее - «Объекты»), на которых Исполнитель оказывает услуги, сроки оказания услуг, графики (периодичность) оказания услуг и объем услуг определяется Сторонами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1.5. В целях единообразного толкования Договора Стороны определили, что «представителями Исполнителя» или «лицами Исполнителя» являются лица, непосредственно оказывающие услуги по Договору на территории, указанной в Заявках, в интересах Заказчика, но под контролем и управлением Исполнителя и/или третьих лиц, с которыми у Исполнителя юридически оформлены полномочия.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1.6. Услуги, не перечисленные в пункте 1.3., являются дополнительными. Оплата дополнительных услуг производится по факту их оказания на основании подписанных Сторонами актов сдачи-приемки дополнительных услуг. Оказание услуг, не согласованное Заказчиком и Исполнителем в письменном виде, Исполнителем не осуществляется.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1.7. Датой начала оказания услуг по Договору является дата подписания Договора, датой окончания оказания услуг по Договору является дата расторжения Договора, если иное не согласовано Сторонами в приложениях и/или дополнительных соглашениях к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2. Права и обязанности Заказчика</w:t>
      </w: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2.1. Заказчик имеет право: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2.1.1. Во всякое время проверять ход и качество услуг, оказываемых Исполнителем, не вмешиваясь в его деятельность, осуществлять контроль за периодичностью и графиком оказания услуг. Заказчик вправе доводить результаты проверок до Исполнителя в письменном виде по реквизитам, указанным в Договоре.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2.1.2. Требовать от Исполнителя надлежащего исполнения обязательств в соответствии с условиями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2.1.3. Направлять в адрес Исполнителя Заявки на оказание периодических/непериодических услуг по форме Приложения №2 к Договору, не позднее чем 18 часов 00 минут рабочего дня по местному времени Исполнителя, предшествующему дню оказания услуг. В случае нарушения Заказчиком установленного срока Исполнитель вправе не оказывать услугу или приступить к оказанию услуги с опозданием.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2.1.4. Изменить условия, указанные в направленной им Исполнителю Заявке, направив уточненную Заявку не позднее чем за 2 (Два) часа до времени начала оказания услуги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2.1.5. Отказаться от услуг Исполнителя по ранее поданной Заявке полностью, уведомив Исполнителя не позднее чем за 2 (Два) часа до времени начала оказания услуги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2.1.6. Заказчик вправе направлять Заявки Исполнителю на юридический и/или на адрес электронной почты (</w:t>
      </w:r>
      <w:proofErr w:type="spellStart"/>
      <w:r w:rsidRPr="0058542B">
        <w:rPr>
          <w:rFonts w:ascii="Arial Narrow" w:hAnsi="Arial Narrow"/>
          <w:sz w:val="16"/>
          <w:szCs w:val="16"/>
        </w:rPr>
        <w:t>email</w:t>
      </w:r>
      <w:proofErr w:type="spellEnd"/>
      <w:r w:rsidRPr="0058542B">
        <w:rPr>
          <w:rFonts w:ascii="Arial Narrow" w:hAnsi="Arial Narrow"/>
          <w:sz w:val="16"/>
          <w:szCs w:val="16"/>
        </w:rPr>
        <w:t>), указанные в реквизитах Исполнителя в Договоре или передать иным способом (по телефону), позволяющим достоверно установить факт получения Заявки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2.1.7. Направлять Исполнителю письменные претензии в случае несоблюдения и/или нарушения лицами Исполнителя сроков устранения недостатков и других нарушений, ухудшивших качество оказанной услуги, согласованных Сторонами. А в случаях, предусмотренных Договором, требовать соразмерного уменьшения стоимости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2.2. Заказчик обязан: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2.2.1. Обеспечить на Объекте присутствие своего представителя. По умолчанию представителем считается руководитель Заказчика.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2.2.2. Обеспечить беспрепятственный доступ лицам Исполнителя во все помещения Объекта, в которых подлежат оказанию услуги, предусмотренные Договором, согласно Заявке. В случае наличия на объекте контрольно-пропускного режима, оформить на лиц Исполнителя соответствующие документы, обеспечивающие допуск на Объект, проинформировав Исполнителя заблаговременно о необходимости предоставления соответствующей информации. Под «заблаговременно» Сторонами в рамках Договора понимается время, которого Сторонам объективно будет достаточно, чтобы начать оказание услуг в сроки, предусмотренные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2.2.3. Передать Исполнителю для проведения первоначального инструктажа на бумажном и/или электронном носителе действующие на Объекте правила по технике безопасности, пожарной безопасности и поведению на Объекте, информацию о внутреннем распорядке на Объекте. Обеспечить Объекту, на котором Исполнитель оказывает услуги, соответствие нормам и требованиям безопасности, согласно действующему законодательству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2.2.4. Обеспечивать Исполнителю на весь период оказания услуги пользование электроэнергией, холодной, горячей водой, канализацией, если это необходимо для оказания услуги. Проинформировать Исполнителя о специально оборудованных площадках для первичного сбора и хранения ТБО.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2.2.5. При наличии замечаний к качеству оказанных услуг составлять с участием Исполнителя двухсторонний документ с указанием перечня выявленных недостатков и других нарушений, ухудшивших качество оказанной услуги, и сроков их устранения. При отсутствии указанных двухсторонних документов с указанием сроков устранения недостатков, услуги считаются оказанными надлежащим образом в полном объеме.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2.2.6. Своевременно принять оказанные Исполнителем услуги и оплатить их цену, в порядке и на условиях,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2.2.7. В случае проведения в отношении Заказчика проверок государственными (контролирующими) органами, касающимися оказываемых услуг по Договору, Заказчик обязан привлечь к участию в проверке Исполнителя с наделением соответствующими полномочиями представителя. При неисполнении данного условия Договора и при привлечении Заказчика либо третьих лиц к ответственности по результатам указанных проверок, Заказчик не вправе требовать от Исполнителя выплаты каких-либо компенсаций либо исполнения предписания (требований) государственных (контролирующих) органов.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2.2.8.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1 (</w:t>
      </w:r>
      <w:proofErr w:type="spellStart"/>
      <w:r w:rsidRPr="0058542B">
        <w:rPr>
          <w:rFonts w:ascii="Arial Narrow" w:hAnsi="Arial Narrow"/>
          <w:sz w:val="16"/>
          <w:szCs w:val="16"/>
        </w:rPr>
        <w:t>Один</w:t>
      </w:r>
      <w:proofErr w:type="spellEnd"/>
      <w:r w:rsidRPr="0058542B">
        <w:rPr>
          <w:rFonts w:ascii="Arial Narrow" w:hAnsi="Arial Narrow"/>
          <w:sz w:val="16"/>
          <w:szCs w:val="16"/>
        </w:rPr>
        <w:t xml:space="preserve">) полный час оказания услуги х (умножить) </w:t>
      </w:r>
      <w:proofErr w:type="gramStart"/>
      <w:r w:rsidRPr="0058542B">
        <w:rPr>
          <w:rFonts w:ascii="Arial Narrow" w:hAnsi="Arial Narrow"/>
          <w:sz w:val="16"/>
          <w:szCs w:val="16"/>
        </w:rPr>
        <w:t>на  общее</w:t>
      </w:r>
      <w:proofErr w:type="gramEnd"/>
      <w:r w:rsidRPr="0058542B">
        <w:rPr>
          <w:rFonts w:ascii="Arial Narrow" w:hAnsi="Arial Narrow"/>
          <w:sz w:val="16"/>
          <w:szCs w:val="16"/>
        </w:rPr>
        <w:t xml:space="preserve"> количество лиц Исполнителя, задействованных или планируемых для оказания услуг в первоначальной Заявке (при условии почасовой оплаты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2.2.9.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3 (Три) полных часа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при расположении Объекта за пределами города местонахождения Исполнителя, а также при расположении Объекта в городе местонахождения Исполнителя, но за пределами кольцевых автодорог (при наличии), либо при расположении Объекта в городе местонахождения Исполнителя, но в удаленности более чем 2 (Два) километра от крайних станций метро, автобусных и/или трамвайных остановок.</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2.2.10. При расположении Объекта в удаленности более чем 2 (Два) километра от крайних станций метро, автобусных и/или трамвайных остановок компенсировать стоимость проезда в общественном транспорте в обе стороны каждому лицу Исполнителя, задействованных для оказания услуг, по требованию Исполнителя. Либо согласовать с Исполнителем включение данной компенсации в общую цену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2.2.11. В случае досрочного расторжения Договора, оплатить Исполнителю фактически оказанные к моменту такого расторжения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2.2.12. В даты оказания услуг предоставлять Исполнителю Лист учета услуг (Приложение №3 к Договору, далее - «Лист учета»).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2.2.13. Подписать Акт приемки-сдачи оказанных услуг, предоставленный Исполнителем, при отсутствии мотивированных возражений, в течение 3 (Трех) рабочих дней или представить в этот же срок письменно мотивированный отказ от подписания Акта приемки-сдачи, или подписать Акт приемки-сдачи в удовлетворяющей Заказчика части с одновременным составлением Акта о замечаниях с детальным описанием претензий. Акт о замечаниях должен быть составлен Заказчиком не позднее, чем 3 (Три) рабочих дня с момента получения уведомления о необходимости принять оказанные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2.2.14. Незамедлительно информировать Исполнителя о несчастных случаях на производстве, произошедших с лицами Исполнителя, находящихся на Объекте Заказчика. Незамедлительно информировать Исполнителя о фактах порчи товарно-материальных ценностей по телефону и электронной почте сообщением в свободной форме, по вине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2.2.15. Не допускать лицо Исполнителя к оказанию услуг и требовать оперативной замены лица Исполнителя в следующих случаях:</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неявку для оказания услуг Заказчику или отсутствие в процессе оказания услуг без уважительной причины более 2 (Двух) часов подряд</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установление факта Заказчиком наличия у лица Исполнителя нетрезвого состояния, факта нахождения лица Исполнителя под воздействием наркотических веществ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систематическое нарушение порядка оказания услуг, правил поведения на территории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несоответствия специальной одежды у лица Исполнителя требованиям техники безопасности</w:t>
      </w:r>
    </w:p>
    <w:p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3. Права и обязанности Исполнителя</w:t>
      </w: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3.1. Исполнитель имеет право: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lastRenderedPageBreak/>
        <w:t>3.1.1. Самостоятельно определять способ оказания услуг, количество лиц Исполнителя и оборудования, с учетом содержимого Заявки, полученной от Заказчика, достаточного для качественного оказания услуг. Если точное количество лиц и/или оборудования задано Заказчиком в Заявке, Исполнитель не имеет право определять количество лиц, достаточное для качественного оказания услуг. Но если точное количество лиц и/или оборудования задано Заказчиком в Заявке, и это значение противоречит предположению Исполнителя о возможности качественно и безопасно оказать услугу, Исполнитель вправе снять с себя ответственность оказание такой услуги, о чем Исполнитель незамедлительно предупреждает Заказчика. Исполнитель оказывает услуги самостоятельно, не находясь под непосредственным руководством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3.1.2. Своевременно получать оплату за оказание услуг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3.1.3. Требовать от Заказчика компенсации при изменении условий Заявки и/или отказе от Заявки Заказчиком позднее чем за 2 (Два) часа до времени начала оказания услуг в Заявке и компенсации стоимости проезда лицам Исполнителя в общественном транспорте на условиях и порядке, определенном в Договоре.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3.1.4. Требовать от Заказчика своевременного подписания Листа учета и/или сообщать Заказчику информацию по оказанным услугам.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3.1.5. При наличии контрольно-пропускной системы на объектах Заказчика для обеспечения доступа к месту оказания услуг предоставить информацию о лицах Исполнителя на адрес электронной почты по запросу Заказчика. Исполнитель вправе подать информацию Заказчику о большем количестве лиц, чем указано в Заявке, чтобы на момент оказания услуги выбрать по своему усмотрению конкретных лиц, которые приступят к оказанию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3.1.6. За свой счет без дополнительного согласования с Заказчиком привлекать третьих лиц для оказания услуг, оставаясь ответственным перед Заказчиком за действия (бездействие) третьих лиц. В случае отсутствия у Исполнителя соответствующего разрешения/лицензии и/или возможности оказания услуг, являющихся предметом договора, или согласованных дополнительных услуг с Заказчиком, Исполнитель может привлечь к оказанию услуг третьих лиц, имеющих разрешения, лицензии, возможности. При этом Заказчик и третьи лица не имеют права предъявлять друг другу требования, связанные с нарушением договоров, заключенных каждым из них с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3.1.7. Требовать от Заказчика копий локальных документов, связанных с охраной труда, обеспечением техники безопасности на объектах, документов, регламентирующих доступ на объекты.</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3.1.8. Исполнитель имеет право без дополнительного согласования с Заказчиком использовать в рекламных целях информацию о факте сотрудничества с Заказчиком, и публиковать эту информацию на своем сайте(сайтах), в СМИ, в рекламных материалах.</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3.2. Исполнитель обязан: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3.2.1. Оказывать услуги, являющиеся предметом Договора, и являющиеся потребностью Заказчика, на основании акцептованных Заявок, качественно, своевременно, с должной осторожностью, соблюдая технику безопасности, действующую в отрасли правилами и нормами, а также действующее законодательство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3.2.2. Оперативно реагировать на поступающие от Заказчика Заявки, своевременно в течение 1 (Одного) часа с момента получения Заявки, направлять акцепт поступившей Заявки или оповестить Заказчика в случае полной или частичной невозможности оказания услуг по Заявке. Данная обязанность вменяется Исполнителю только при условии поступления Заявки в рабочее местное время Исполнителя, которое публикуется на официальном сайте Исполнителя, действующее на дату поступления Заявки.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3.2.3. Устранять недостатки оказанных услуг, либо выполнять иные требования Заказчика, связанные с выявленными недостатками услуг, в общепринятые сроки, при нарушении Исполнителем условий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3.2.4. Соблюдать правила пропускного и внутриобъектового режимов, внутреннего распорядка Заказчика, дисциплину труда, правила поведения, установленные внутренними положениями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3.2.5. Оперативно по возможности производить замену лиц, оказывающих услуги Заказчику, при поступлении подобного требования от Заказчика в соответствии с условиями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3.2.6. Предоставлять Заказчику в двух экземплярах подписанные Исполнителем Акты сдачи-приемки оказанных услуг, составленные на основании Листа учета (либо при не предоставлении Листов учета Заказчиком, составленные на основании данных Исполнителя), а также счета на оплату и счет-фактуры. Исполнитель вправе передать счет-фактуру Заказчику вместе с Актом сдачи-приемки.</w:t>
      </w:r>
    </w:p>
    <w:p w:rsidR="003843FA"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3.2.7. В любое время допускать представителей Заказчика для проверки хода и качества услуг, оказываемых Исполнителем, при условии невмешательства Заказчика в оперативно-хозяйственную деятельность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4. Порядок и условия оказания услуг, приемка-сдача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 Услуги оказываются Исполнителем Заказчику на всем протяжении срока действия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4.2. Заявка считается направленной Заказчиком посредством электронной почты, если она направлена на электронную почту Исполнителя, указанную в реквизитах Исполнителя в Договоре и содержит в теле электронного письма либо во вложении в электронное письмо следующую информацию (вне зависимости от формы составления Заявки): </w:t>
      </w:r>
      <w:r w:rsidR="00E17F32">
        <w:rPr>
          <w:rFonts w:ascii="Arial Narrow" w:hAnsi="Arial Narrow"/>
          <w:sz w:val="16"/>
          <w:szCs w:val="16"/>
        </w:rPr>
        <w:t xml:space="preserve">название организации Заказчика </w:t>
      </w:r>
      <w:r w:rsidRPr="0058542B">
        <w:rPr>
          <w:rFonts w:ascii="Arial Narrow" w:hAnsi="Arial Narrow"/>
          <w:sz w:val="16"/>
          <w:szCs w:val="16"/>
        </w:rPr>
        <w:t>вид требуемой услуги, срок оказания услуги (включая дату начала оказания услуги и дату окончания оказания услуги), график оказания услуги (включая время начала оказания услуги и время окончания оказания услуги, если время известно Заказчику), место оказания услуги (адрес объекта оказания услуги), предполагаемый объем, в котором должна быть оказана услуга (если известно), номер телефона представителя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4.3. Акцепт Заявки либо отказ от принятия к исполнению Заявки направляется Исполнителем Заказчику тем же способом, которым Заявка была направлена Исполнителю. Данный способ должен позволять достоверно установить факт его получения Заказчиком.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4.4. Акцепт Заявки либо отказ от принятия к исполнению Заявки может содержаться в теле электронного </w:t>
      </w:r>
      <w:proofErr w:type="gramStart"/>
      <w:r w:rsidRPr="0058542B">
        <w:rPr>
          <w:rFonts w:ascii="Arial Narrow" w:hAnsi="Arial Narrow"/>
          <w:sz w:val="16"/>
          <w:szCs w:val="16"/>
        </w:rPr>
        <w:t>письма</w:t>
      </w:r>
      <w:proofErr w:type="gramEnd"/>
      <w:r w:rsidRPr="0058542B">
        <w:rPr>
          <w:rFonts w:ascii="Arial Narrow" w:hAnsi="Arial Narrow"/>
          <w:sz w:val="16"/>
          <w:szCs w:val="16"/>
        </w:rPr>
        <w:t xml:space="preserve"> либо во вложении в электронное письмо.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4.5. Объем услуг в даты оказания услуг фиксируется в Листе учета в двух экземплярах по одному для каждой из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4.6. Лист учета Заказчик отправляет в отсканированном виде на электронный почтовый адрес Исполнителя (в реквизитах Исполнителя в Договоре) и/или выдает лицам Исполнителя в распечатанном виде с печатью и подписью ответственного лица, обладающего полномочиями вести учет оказанных услуг Исполнителем, в дату фактического оказания услуг. Полномочия подписанта Листа учета явствуют из обстановки, действующей в дату оказания услуг (осуществление указанным лицом взаимодействия с лицами Исполнителя на объекте оказания услуг в интересах Заказчика). Подписантом может являться как непосредственный работник Заказчика, так и третье лицо.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4.7. Лист учета должен содержать следующие данные: </w:t>
      </w:r>
      <w:r w:rsidR="00703F3C">
        <w:rPr>
          <w:rFonts w:ascii="Arial Narrow" w:hAnsi="Arial Narrow"/>
          <w:sz w:val="16"/>
          <w:szCs w:val="16"/>
        </w:rPr>
        <w:t xml:space="preserve">наименование юридического лица Заказчика, </w:t>
      </w:r>
      <w:r w:rsidRPr="0058542B">
        <w:rPr>
          <w:rFonts w:ascii="Arial Narrow" w:hAnsi="Arial Narrow"/>
          <w:sz w:val="16"/>
          <w:szCs w:val="16"/>
        </w:rPr>
        <w:t>дата оказания услуги, наименование услуги, точное количество времени, затраченное каждым лицом Исполнителя на оказание услуг по Заявке, либо время начала оказания услуг и время окончания оказания услуг каждым лицом Исполнителя, вместо времени по согласованию с Исполнителем может быть указана единица измерения оказанной услуги (коробки, мешки, квадратные метры, кубические метры, погонные метры, вагоны, штуки и т.д.), отсутствие или наличие претензий к качеству оказанных услуг, ФИО и контактный телефон лица, подписавшего Лист учета со стороны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4.8. При не предоставлении Листа учета Заказчиком в дату оказания услуг по каждой конкретной Заявке, Исполнитель самостоятельно сообщает Заказчику объем оказанных услуг по таким Заявкам. Заказчик не имеет право в дальнейшем оспаривать объем и качество таких оказанных услуг. Услуги считаются оказанными своевременно и качественно, Заказчик не имеет права отказываться от подписания Акта приемки-передачи по таким Заявкам. Заказчик не имеет права предъявлять претензий, в том числе по впоследствии выявленным недостаткам оказанных услуг по таким Заявкам.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4.9. Обязанности Исполнителя по оказанию услуг по Заявке считаются выполненными с момента фактического окончания оказания услуг по каждой конкретной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4.10. Оказанные услуги считаются принятыми Заказчиком с момента подписания Сторонами Акта сдачи-приемки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4.11. Прием оказанных услуг осуществляется по Акту сдачи-приемки оказанных услуг, который подписывается уполномоченными лицами Сторон с указанием даты подписания, должности и расшифровкой подписи.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4.12. В случаях не подписания Заказчиком Акта сдачи-приемки в порядке и срок, определенный Договором, Акт считается подписанным Заказчиком, Заказчик не имеет право в дальнейшем оспаривать объем и качество оказанных услуг. услуги считаются оказанными своевременно и качественно.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4.13. В случае получения от Заказчика письменного мотивированного отказа от подписания Акта сдачи-приемки и при согласии Исполнителя с причинами отказа, последний в течение 3 (Трех) рабочих дней с момента получения отказа вносит соответствующие изменения в Акт сдачи-приемки и приложенные к нему документы (при наличии) и повторно направляет его для подписания Заказчиком.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4.14. Заказчик не имеет право предоставлять Исполнителю повторный отказ от подписания Акта сдачи-приемки по основаниям, которые Заказчик мог указать, но не указал в направленном Исполнителю ранее мотивированном отказе от подписания Акта сдачи-приемки, за исключением случаев невыполнения или некачественного выполнения Исполнителем исправлений, согласованных Сторонами.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4.15. Электронное сообщение, подтверждающее факт доставки электронного сообщения адресату, является достаточным подтверждением факта направления соответствующего документа одной Стороной и факта получения его другой Стороной по электронной почте. Распечатки электронных сообщений могут быть использованы в качестве письменных доказательств.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4.16. Заказчик и Исполнитель договорились о том, что по любым спорным вопросам, касающимся точности предоставленной информации в Заявках, а также при судебных разбирательствах будет учитываться информация из системы записи входящих/исходящих голосовых разговоров Исполнителя, предоставленная третьей стороной (например, оператором связи). Заказчик дает право Исполнителю обрабатывать, хранить, накоплять информацию и персональные данные, которые попадут к Исполнителю, в результате подготовки к оказанию или оказания услуг по Договору. Заказчик может лишить Исполнителя данного права направлением письменного заявления на юридический адрес Исполнителя. Заказчик понимает и соглашается с тем, что подобное действие может привести к невозможности оказания услуг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4.17. Заказчик гарантирует, что ТМЦ, груз, оборудование, товары и т.п., с которыми будет взаимодействовать Исполнитель по Заявке, принадлежит Заказчику на праве собственности и/или у него есть основанное на законе, договоре и т.п. Право распоряжения указанными ТМЦ, и оказание услуг Исполнителем не нарушает </w:t>
      </w:r>
      <w:r w:rsidRPr="0058542B">
        <w:rPr>
          <w:rFonts w:ascii="Arial Narrow" w:hAnsi="Arial Narrow"/>
          <w:sz w:val="16"/>
          <w:szCs w:val="16"/>
        </w:rPr>
        <w:lastRenderedPageBreak/>
        <w:t>имущественные и иные законные интересы третьих лиц. Исполнитель не несет ответственности перед Заказчиком и третьими лицами в случае нарушения Заказчиком условий данного пункта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4.18. В случаях изменения объема оказанных услуг, против отраженного в Заявке, Заказчиком оплачивается фактически оказанный Исполнителем объем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5. Порядок расчетов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5.1. За услуги, оказанные Заказчику Исполнителем по Договору, выплачивается вознаграждение согласно оказанному объему услуг и тарифов, указанных в Приложении №1 к Договору, либо, если в Приложении №1 заранее не определена цена услуги, цена определяется на основании Заявки и Акта оказанных услуг. Единицы измерения оказанного объема услуг определяются Приложением №1 к Договору, Заявкой, Листом учета или Актом сдачи-приемки оказанных услуг.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5.2. Общая сумма Договора складывается из стоимости оказанных Исполнителем услуг, определенной в Актах сдачи-приемки оказанных услуг в течение срока действия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5.3. Расчеты между Сторонами производятся в рублях Российской Федерации. Вознаграждение выплачивается Исполнителю путем перечисления сумм на расчетный счет Исполнителя на основании счета в размере 100% предоплаты. Счет выставляется Заказчику Исполнителем до фактического начала оказания услуг на основании каждой Заявки. Счет направляется Заказчику в электронном виде на электронный адрес, указанный в реквизитах Договора, или на адрес электронной почты, ставший известный Исполнителю в результате делового общения, переписки с Заказчиком. Срок оплаты любого счета составляет 3 (Три) рабочих дня, но не позднее фактического начала оказания услуг по Заявке, за которую совершается оплата.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5.4. Оригиналы бухгалтерских документов направляются Заказчику Исполнителем Почтой России не позднее 5 (Пяти) рабочих дней после фактического оказания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5.5. Если Исполнитель не имеет возможности выставить счет Заказчику до фактического начала оказания услуг, допускается выставление счета в течение 3 (Трех) рабочих дней с момента завершения оказания услуг по каждой конкретной Заявке. Окончательные расчеты с Исполнителем Заказчик обязан провести в течение 5 (Пяти) рабочих дней, с момента оказания услуг по каждой конкретной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5.6. Исполнитель имеет право отказать Заказчику в оказании услуг, в случае наличия у Заказчика просроченной дебиторской задолженности перед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5.7. Любая из Сторон вправе потребовать сверки взаиморасчетов направив другой стороне акт сверки расчетов с подписью уполномоченного лица и печатью. Сторона, получившая акт сверки расчетов, обязана в срок 5 (Пять) рабочих дней с даты его получения подписать акт и направить его другой Стороне, или предоставить мотивированный отказ с приложением акта сверки в своей редакции.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5.8. Исполнитель в течение всего срока действия Договора вправе изменить цену оказания услуг, уведомив Заказчика об этом за 14 (Четырнадцать) рабочих дней до даты начала их оказания.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5.9. Датой оплаты счета считается дата списания денежных средств с расчетного счета Заказчика в пользу Исполнителя. Обязанность по оплате считается исполненной с момента поступления денежных средства на расчетный счет Исполнителя в полном объеме. При этом Заказчик не несет ответственности за </w:t>
      </w:r>
      <w:proofErr w:type="spellStart"/>
      <w:r w:rsidRPr="0058542B">
        <w:rPr>
          <w:rFonts w:ascii="Arial Narrow" w:hAnsi="Arial Narrow"/>
          <w:sz w:val="16"/>
          <w:szCs w:val="16"/>
        </w:rPr>
        <w:t>непоступление</w:t>
      </w:r>
      <w:proofErr w:type="spellEnd"/>
      <w:r w:rsidRPr="0058542B">
        <w:rPr>
          <w:rFonts w:ascii="Arial Narrow" w:hAnsi="Arial Narrow"/>
          <w:sz w:val="16"/>
          <w:szCs w:val="16"/>
        </w:rPr>
        <w:t xml:space="preserve"> или несвоевременное поступление денежных средств на расчетный счет Исполнителя, если это произошло по вине Исполнителя или банка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6. Срок договора, порядок расторжения Договора, рассмотрение споров.</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6.1. Договор вступает в силу с момента подписания обеими Сторонами и действует до 31 (Тридцать первого) декабря года, в котором Договор был заключен. В случае, если ни одна Сторона не заявит о расторжении Договора за 30 (Тридцать) дней до его истечения, Договор продлевается на следующие 12 месяцев. Количество пролонгаций Договора не ограничено.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6.2. Договор может быть расторгнут по желанию одной из сторон досрочно. Сторона сообщает об этом другой Стороне письменно, не менее чем за 30 (Тридцать) дней до даты расторжения Договора. При этом Стороны обязаны осуществить все расчеты по обязательствам, возникшим до расторжения Договора, не позднее даты предполагаемого расторжения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6.3. Расторжение Договора допускается по соглашению Сторон в соответствии с требованиями действующего законодательства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6.4. Все споры и разногласия, которые могут возникнуть между Сторонами, будут разрешаться в претенциозном порядке. Срок рассмотрения и направления ответа на претензию контрагенту - 10 (Десять) рабочих дней с момента ее получения, за исключением случаев,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6.5. При неурегулировании споров и разногласий в претенциозном порядке, заинтересованная Сторона имеет право обратиться в Арбитражный суд по месту нахождения истца.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7. Ответственность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7.1. При порче товарно-материальных ценностей, оборудования, помещений, если таковая произошла по вине Исполнителя, незамедлительно составляется Акт о причинении материального ущерба (Приложение №4 к Договору). В Акте указывается: дата и время составления Акта, дата и время (если известно) причинения материального ущерба, наименование юридического лица Заказчика, ФИО представителя Заказчика, список лиц Исполнителя, причастных к причинению материального ущерба, подробное описание причиненного ущерба с указанием перечня ТМЦ и серийных номеров поврежденного оборудования (если известно). Факт порчи ТМЦ должен быть зафиксирован на фото и/или видео съемку в присутствии представителя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7.2. В случаях выявления Заказчиком недостатков в оказанных услугах и последующем устранении Исполнителем таких выявленных недостатков </w:t>
      </w:r>
      <w:proofErr w:type="gramStart"/>
      <w:r w:rsidRPr="0058542B">
        <w:rPr>
          <w:rFonts w:ascii="Arial Narrow" w:hAnsi="Arial Narrow"/>
          <w:sz w:val="16"/>
          <w:szCs w:val="16"/>
        </w:rPr>
        <w:t>в сроки</w:t>
      </w:r>
      <w:proofErr w:type="gramEnd"/>
      <w:r w:rsidRPr="0058542B">
        <w:rPr>
          <w:rFonts w:ascii="Arial Narrow" w:hAnsi="Arial Narrow"/>
          <w:sz w:val="16"/>
          <w:szCs w:val="16"/>
        </w:rPr>
        <w:t xml:space="preserve"> удовлетворяющие обе Стороны, или, если такой недостаток возник не по вине Исполнителя, то данный факт не является нарушением обязательств Исполнителем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7.3. В случаях ненадлежащего исполнения Заказчиком обязательств по оплате, Заказчик уплачивает Исполнителю на основании письменной претензии пени в размере 0,1% от суммы, срок которой нарушен, за каждый день просрочки платежа. Проценты на сумму долга за период правомерного пользования денежными средствами по Договору в течение срока отсрочки платежа (при наличии) в соответствии со статьей 317.1 ГК РФ не начисляются Исполнителем и не подлежат уплате Заказчиком. Проценты на сумму долга по авансовым платежам за период правомерного пользования денежными средствами по Договору в соответствии со статьей 317.1 ГК РФ не начисляются Заказчиком и не подлежат уплате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7.4. Исполнитель несет материальную ответственность, при доказанности факта причинения ущерба по вине Исполнителя, за уничтожение или повреждение ТМЦ Заказчика и/или третьих лиц в результате прямого действительного ущерба. Возмещаемый Заказчику ущерб, нанесенный Исполнителем, в ходе исполнения Договора (недостача денежных средств, кража, хищение, бой, порча товаров и т.п.), не является предметом обложения НДС у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7.5. Исполнитель не несет ответственности:</w:t>
      </w:r>
    </w:p>
    <w:p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имущественный ущерб, причиненный вследствие форс-мажорных обстоятельств, залива, пожара, неисправности технических средств охраны объектов, где оказываются услуги, возникшие не по вине Исполнителя.</w:t>
      </w:r>
    </w:p>
    <w:p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неисполнение обязательств, вызванных принятием органами государственной власти, управления, судом таких решений, которые ограничили или исключили возможность Исполнителя надлежащим образом Исполнитель свои обязанности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7.6. Меры ответственности Сторон, не предусмотренные в Договоре, применяются в соответствии с нормами законодательства, действующего на территории Российской Федерации.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7.7. Уплата штрафных санкций не освобождает виновную сторону от дальнейшего исполнения условий Договора и возмещения ущерба, причиненного своими виновными действиями. Стороны договорились не требовать друг от друга компенсации своей упущенной/недополученной прибыли и/или непрямых, косвенных убытков в рамках возмещения любого ущерба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8. Форс-мажорные обстоятельства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8.1. Ни одна из Сторон не несет ответственности за невыполнение или частичное невыполнение обязательств по Договору, обусловленное обстоятельствами, возникшими помимо воли, желания и вне разумного контроля Сторон, которые нельзя было ни предвидеть, ни избежать, включая военные действия, гражданские волнения, террористические акты, эпидемии, объявление карантина, землетрясения, наводнения, изменение законодательства РФ, нормативных и правоприменительных актов, экстремальные климатические явления и другие стихийные бедствия при условии, что эти обстоятельства препятствуют Сторонам своевременно выполнять обязательства по Договору и являются чрезвычайными и непредотвратимыми.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8.2. Сторона, подвергшаяся действию форс-мажорных обстоятельств, в течение 3 (Трех) рабочих дней, при наличии такой возможности, уведомляет другую Сторону об их возникновении. Документ, выданный соответствующим компетентным органом, либо информация, официально объявленная в средствах массовой информации, являются достаточным подтверждением наличия и продолжительности действия непреодолимой силы.</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8.3. При наличии форс-мажорных обстоятельств срок исполнения обязательств по Договору отодвигается соразмерно времени, в течение которого действовали такие обстоятельства. Если же эти обстоятельства будут действовать более 3 (Трех) месяцев, то любая из Сторон вправе расторгнуть Договор в одностороннем порядке. В этом случае ни одна из Сторон не будет иметь права на возмещение убытков.</w:t>
      </w:r>
    </w:p>
    <w:p w:rsidR="003843FA"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9. Заключительные положения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9.1. Любые изменения, соглашения сторон по изменению, дополнению условий Договора имеют силу в том случае, если они совершены в письменном виде, подписаны надлежаще уполномоченными на то представителями Сторон, и скреплены печатями Сторон. Все приложения к Договору являются его неотъемлемой частью.</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9.2. Договор остается в силе, в случае изменения реквизитов, указанных в Договоре, избрания или назначения нового единоличного исполнительного органа Стороны Договора. При этом Сторона у которой произошли такие изменения, должна письменно уведомить об этом другую Сторону в течение 15 (Пятнадцати) календарных </w:t>
      </w:r>
      <w:r w:rsidRPr="0058542B">
        <w:rPr>
          <w:rFonts w:ascii="Arial Narrow" w:hAnsi="Arial Narrow"/>
          <w:sz w:val="16"/>
          <w:szCs w:val="16"/>
        </w:rPr>
        <w:lastRenderedPageBreak/>
        <w:t>дней с момента такого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9.3. Настоящим Стороны пришли к выводу о возможности обмена документами, письмами и иной корреспонденцией, в том числе, содержащей взаимные права и обязанности использованиям доступных средств связи (электронной почты, факса) при этом Стороны обязуются предпринять совместные усилия к обмену оригиналами таких документов в течение 10 (Десяти) календарных дней с момента получения копий. До обмена оригиналами, такие документы будут иметь юридическую силу.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9.4. После подписания Договора все предыдущие переговоры и переписка по нему теряют силу.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9.5. При уклонении Стороны от получения заказного или ценного с описью письма, направленного почтовым отправлением, по любой из причин, такое письмо считается полученным на 6 (Шестой) календарный день с момента отправления.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9.6. Договор составлен в двух экземплярах на русском языке, каждый из которых обладает одинаковой юридической силой, по одному для каждой из Сторон. Договор не связан с получением Сторонами каких-либо разрешений, лицензий и не подлежит регистрации.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9.7. Недействительность части Договора не влечет недействительности всего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9.8. По всем вопросам, не предусмотренным настоящим Договором, Стороны руководствуются действующим законодательством РФ.</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10. Приложения к Договору</w:t>
      </w:r>
    </w:p>
    <w:p w:rsidR="003843FA" w:rsidRPr="0058542B" w:rsidRDefault="00E17F32" w:rsidP="003843FA">
      <w:pPr>
        <w:spacing w:after="0" w:line="160" w:lineRule="exact"/>
        <w:ind w:left="284" w:hanging="284"/>
        <w:contextualSpacing/>
        <w:jc w:val="both"/>
        <w:outlineLvl w:val="0"/>
        <w:rPr>
          <w:rFonts w:ascii="Arial Narrow" w:hAnsi="Arial Narrow"/>
          <w:sz w:val="16"/>
          <w:szCs w:val="16"/>
        </w:rPr>
      </w:pPr>
      <w:r>
        <w:rPr>
          <w:rFonts w:ascii="Arial Narrow" w:hAnsi="Arial Narrow"/>
          <w:sz w:val="16"/>
          <w:szCs w:val="16"/>
        </w:rPr>
        <w:t xml:space="preserve">Приложение №1 - </w:t>
      </w:r>
      <w:r w:rsidRPr="00E17F32">
        <w:rPr>
          <w:rFonts w:ascii="Arial Narrow" w:hAnsi="Arial Narrow"/>
          <w:sz w:val="16"/>
          <w:szCs w:val="16"/>
        </w:rPr>
        <w:t>"Цены и виды услуг, оказываемые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№2 - </w:t>
      </w:r>
      <w:r w:rsidR="00BD195D">
        <w:rPr>
          <w:rFonts w:ascii="Arial Narrow" w:hAnsi="Arial Narrow"/>
          <w:sz w:val="16"/>
          <w:szCs w:val="16"/>
        </w:rPr>
        <w:t>"</w:t>
      </w:r>
      <w:r w:rsidRPr="0058542B">
        <w:rPr>
          <w:rFonts w:ascii="Arial Narrow" w:hAnsi="Arial Narrow"/>
          <w:sz w:val="16"/>
          <w:szCs w:val="16"/>
        </w:rPr>
        <w:t>Образец Заявки</w:t>
      </w:r>
      <w:r w:rsidR="00E17F32">
        <w:rPr>
          <w:rFonts w:ascii="Arial Narrow" w:hAnsi="Arial Narrow"/>
          <w:sz w:val="16"/>
          <w:szCs w:val="16"/>
        </w:rPr>
        <w:t xml:space="preserve"> на оказание услуг</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№3 - </w:t>
      </w:r>
      <w:r w:rsidR="00BD195D">
        <w:rPr>
          <w:rFonts w:ascii="Arial Narrow" w:hAnsi="Arial Narrow"/>
          <w:sz w:val="16"/>
          <w:szCs w:val="16"/>
        </w:rPr>
        <w:t>"</w:t>
      </w:r>
      <w:r w:rsidRPr="0058542B">
        <w:rPr>
          <w:rFonts w:ascii="Arial Narrow" w:hAnsi="Arial Narrow"/>
          <w:sz w:val="16"/>
          <w:szCs w:val="16"/>
        </w:rPr>
        <w:t>Образец Листа учета услуг</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№4 - </w:t>
      </w:r>
      <w:r w:rsidR="00BD195D">
        <w:rPr>
          <w:rFonts w:ascii="Arial Narrow" w:hAnsi="Arial Narrow"/>
          <w:sz w:val="16"/>
          <w:szCs w:val="16"/>
        </w:rPr>
        <w:t>"</w:t>
      </w:r>
      <w:r w:rsidRPr="0058542B">
        <w:rPr>
          <w:rFonts w:ascii="Arial Narrow" w:hAnsi="Arial Narrow"/>
          <w:sz w:val="16"/>
          <w:szCs w:val="16"/>
        </w:rPr>
        <w:t>Образец Акта о причинении материального ущерба</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outlineLvl w:val="0"/>
        <w:rPr>
          <w:rFonts w:ascii="Arial Narrow" w:hAnsi="Arial Narrow"/>
          <w:b/>
          <w:sz w:val="16"/>
          <w:szCs w:val="16"/>
        </w:rPr>
      </w:pPr>
    </w:p>
    <w:p w:rsidR="008C795E" w:rsidRPr="00AD12E1" w:rsidRDefault="003843FA" w:rsidP="003843FA">
      <w:pPr>
        <w:spacing w:after="0" w:line="160" w:lineRule="exact"/>
        <w:contextualSpacing/>
        <w:jc w:val="center"/>
        <w:outlineLvl w:val="0"/>
        <w:rPr>
          <w:rFonts w:ascii="Arial Narrow" w:hAnsi="Arial Narrow"/>
          <w:sz w:val="16"/>
          <w:szCs w:val="16"/>
        </w:rPr>
      </w:pPr>
      <w:r w:rsidRPr="0058542B">
        <w:rPr>
          <w:rFonts w:ascii="Arial Narrow" w:hAnsi="Arial Narrow"/>
          <w:b/>
          <w:sz w:val="16"/>
          <w:szCs w:val="16"/>
        </w:rPr>
        <w:t>1</w:t>
      </w:r>
      <w:r>
        <w:rPr>
          <w:rFonts w:ascii="Arial Narrow" w:hAnsi="Arial Narrow"/>
          <w:b/>
          <w:sz w:val="16"/>
          <w:szCs w:val="16"/>
        </w:rPr>
        <w:t>1</w:t>
      </w:r>
      <w:r w:rsidRPr="0058542B">
        <w:rPr>
          <w:rFonts w:ascii="Arial Narrow" w:hAnsi="Arial Narrow"/>
          <w:b/>
          <w:sz w:val="16"/>
          <w:szCs w:val="16"/>
        </w:rPr>
        <w:t xml:space="preserve">. </w:t>
      </w:r>
      <w:r w:rsidRPr="00AD12E1">
        <w:rPr>
          <w:rFonts w:ascii="Arial Narrow" w:hAnsi="Arial Narrow"/>
          <w:b/>
          <w:sz w:val="16"/>
          <w:szCs w:val="16"/>
        </w:rPr>
        <w:t>Юридические адреса, реквизиты и подписи Сторон</w:t>
      </w:r>
    </w:p>
    <w:p w:rsidR="008C795E" w:rsidRPr="00AD12E1" w:rsidRDefault="008C795E" w:rsidP="000D6305">
      <w:pPr>
        <w:pStyle w:val="a6"/>
        <w:spacing w:after="0" w:line="240" w:lineRule="auto"/>
        <w:ind w:left="4248"/>
        <w:rPr>
          <w:rFonts w:ascii="Arial Narrow" w:hAnsi="Arial Narrow"/>
          <w:b/>
          <w:sz w:val="16"/>
          <w:szCs w:val="16"/>
        </w:rPr>
      </w:pPr>
    </w:p>
    <w:tbl>
      <w:tblPr>
        <w:tblW w:w="9889" w:type="dxa"/>
        <w:tblBorders>
          <w:insideH w:val="dotted" w:sz="4" w:space="0" w:color="auto"/>
        </w:tblBorders>
        <w:tblLayout w:type="fixed"/>
        <w:tblLook w:val="04A0" w:firstRow="1" w:lastRow="0" w:firstColumn="1" w:lastColumn="0" w:noHBand="0" w:noVBand="1"/>
      </w:tblPr>
      <w:tblGrid>
        <w:gridCol w:w="959"/>
        <w:gridCol w:w="709"/>
        <w:gridCol w:w="425"/>
        <w:gridCol w:w="2693"/>
        <w:gridCol w:w="284"/>
        <w:gridCol w:w="992"/>
        <w:gridCol w:w="567"/>
        <w:gridCol w:w="284"/>
        <w:gridCol w:w="2976"/>
      </w:tblGrid>
      <w:tr w:rsidR="005902BD" w:rsidRPr="00E55B85" w:rsidTr="0009637E">
        <w:trPr>
          <w:trHeight w:val="66"/>
        </w:trPr>
        <w:tc>
          <w:tcPr>
            <w:tcW w:w="4786" w:type="dxa"/>
            <w:gridSpan w:val="4"/>
            <w:tcBorders>
              <w:top w:val="nil"/>
              <w:bottom w:val="nil"/>
            </w:tcBorders>
            <w:vAlign w:val="center"/>
          </w:tcPr>
          <w:p w:rsidR="005902BD" w:rsidRPr="00AD0914" w:rsidRDefault="005902BD" w:rsidP="0009637E">
            <w:pPr>
              <w:spacing w:after="0" w:line="240" w:lineRule="auto"/>
              <w:jc w:val="center"/>
              <w:rPr>
                <w:rFonts w:ascii="Arial Narrow" w:hAnsi="Arial Narrow"/>
                <w:b/>
                <w:sz w:val="16"/>
                <w:szCs w:val="16"/>
              </w:rPr>
            </w:pPr>
            <w:r w:rsidRPr="00AD0914">
              <w:rPr>
                <w:rFonts w:ascii="Arial Narrow" w:hAnsi="Arial Narrow"/>
                <w:b/>
                <w:sz w:val="16"/>
                <w:szCs w:val="16"/>
              </w:rPr>
              <w:t>Исполнитель:</w:t>
            </w:r>
          </w:p>
        </w:tc>
        <w:tc>
          <w:tcPr>
            <w:tcW w:w="284" w:type="dxa"/>
            <w:vMerge w:val="restart"/>
            <w:tcBorders>
              <w:top w:val="nil"/>
              <w:bottom w:val="nil"/>
            </w:tcBorders>
            <w:vAlign w:val="center"/>
          </w:tcPr>
          <w:p w:rsidR="005902BD" w:rsidRPr="00AD0914" w:rsidRDefault="005902BD" w:rsidP="0009637E">
            <w:pPr>
              <w:spacing w:after="0" w:line="240" w:lineRule="auto"/>
              <w:jc w:val="center"/>
              <w:rPr>
                <w:rFonts w:ascii="Arial Narrow" w:hAnsi="Arial Narrow"/>
                <w:b/>
                <w:sz w:val="16"/>
                <w:szCs w:val="16"/>
              </w:rPr>
            </w:pPr>
          </w:p>
        </w:tc>
        <w:tc>
          <w:tcPr>
            <w:tcW w:w="4819" w:type="dxa"/>
            <w:gridSpan w:val="4"/>
            <w:tcBorders>
              <w:top w:val="nil"/>
              <w:bottom w:val="nil"/>
            </w:tcBorders>
            <w:vAlign w:val="center"/>
          </w:tcPr>
          <w:p w:rsidR="005902BD" w:rsidRPr="00E55B85" w:rsidRDefault="005902BD" w:rsidP="0009637E">
            <w:pPr>
              <w:spacing w:after="0" w:line="240" w:lineRule="auto"/>
              <w:ind w:left="459"/>
              <w:jc w:val="center"/>
              <w:rPr>
                <w:rFonts w:ascii="Arial Narrow" w:hAnsi="Arial Narrow"/>
                <w:b/>
                <w:sz w:val="16"/>
                <w:szCs w:val="16"/>
              </w:rPr>
            </w:pPr>
            <w:r w:rsidRPr="00E55B85">
              <w:rPr>
                <w:rFonts w:ascii="Arial Narrow" w:hAnsi="Arial Narrow"/>
                <w:b/>
                <w:sz w:val="16"/>
                <w:szCs w:val="16"/>
              </w:rPr>
              <w:t>Заказчик:</w:t>
            </w:r>
          </w:p>
        </w:tc>
      </w:tr>
      <w:tr w:rsidR="005902BD" w:rsidRPr="00E55B85" w:rsidTr="0009637E">
        <w:trPr>
          <w:trHeight w:val="269"/>
        </w:trPr>
        <w:tc>
          <w:tcPr>
            <w:tcW w:w="4786" w:type="dxa"/>
            <w:gridSpan w:val="4"/>
            <w:tcBorders>
              <w:top w:val="nil"/>
            </w:tcBorders>
          </w:tcPr>
          <w:p w:rsidR="005902BD" w:rsidRPr="0016537A" w:rsidRDefault="00D80F23" w:rsidP="0009637E">
            <w:pPr>
              <w:spacing w:after="0" w:line="240" w:lineRule="auto"/>
              <w:jc w:val="center"/>
              <w:rPr>
                <w:rFonts w:ascii="Arial Narrow" w:hAnsi="Arial Narrow"/>
                <w:b/>
                <w:sz w:val="16"/>
                <w:szCs w:val="16"/>
              </w:rPr>
            </w:pPr>
            <w:r w:rsidRPr="00D80F23">
              <w:rPr>
                <w:rFonts w:ascii="Arial Narrow" w:hAnsi="Arial Narrow"/>
                <w:b/>
                <w:bCs/>
                <w:noProof/>
                <w:sz w:val="16"/>
                <w:szCs w:val="16"/>
              </w:rPr>
              <w:t>ИП Банков Евгений Сергеевич</w:t>
            </w:r>
          </w:p>
        </w:tc>
        <w:tc>
          <w:tcPr>
            <w:tcW w:w="284" w:type="dxa"/>
            <w:vMerge/>
            <w:tcBorders>
              <w:top w:val="nil"/>
            </w:tcBorders>
          </w:tcPr>
          <w:p w:rsidR="005902BD" w:rsidRPr="0016537A" w:rsidRDefault="005902BD" w:rsidP="0009637E">
            <w:pPr>
              <w:spacing w:after="0" w:line="240" w:lineRule="auto"/>
              <w:jc w:val="center"/>
              <w:rPr>
                <w:rFonts w:ascii="Arial Narrow" w:hAnsi="Arial Narrow"/>
                <w:b/>
                <w:sz w:val="16"/>
                <w:szCs w:val="16"/>
              </w:rPr>
            </w:pPr>
          </w:p>
        </w:tc>
        <w:tc>
          <w:tcPr>
            <w:tcW w:w="4819" w:type="dxa"/>
            <w:gridSpan w:val="4"/>
            <w:tcBorders>
              <w:top w:val="nil"/>
            </w:tcBorders>
          </w:tcPr>
          <w:p w:rsidR="005902BD" w:rsidRPr="007B1141"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
            </w:r>
          </w:p>
        </w:tc>
      </w:tr>
      <w:tr w:rsidR="005902BD" w:rsidRPr="005902BD" w:rsidTr="0009637E">
        <w:trPr>
          <w:trHeight w:val="428"/>
        </w:trPr>
        <w:tc>
          <w:tcPr>
            <w:tcW w:w="4786" w:type="dxa"/>
            <w:gridSpan w:val="4"/>
          </w:tcPr>
          <w:p w:rsidR="005902BD" w:rsidRPr="008F78D9" w:rsidRDefault="005902BD" w:rsidP="0009637E">
            <w:pPr>
              <w:spacing w:after="0" w:line="240" w:lineRule="auto"/>
              <w:rPr>
                <w:rFonts w:ascii="Arial Narrow" w:hAnsi="Arial Narrow"/>
                <w:b/>
                <w:sz w:val="16"/>
                <w:szCs w:val="16"/>
              </w:rPr>
            </w:pPr>
            <w:r>
              <w:rPr>
                <w:rFonts w:ascii="Arial Narrow" w:hAnsi="Arial Narrow"/>
                <w:b/>
                <w:sz w:val="16"/>
                <w:szCs w:val="16"/>
              </w:rPr>
              <w:t xml:space="preserve">Юридический адрес: </w:t>
            </w:r>
            <w:r w:rsidR="00D80F23" w:rsidRPr="00D80F23">
              <w:rPr>
                <w:rFonts w:ascii="Arial Narrow" w:hAnsi="Arial Narrow"/>
                <w:sz w:val="16"/>
                <w:szCs w:val="16"/>
              </w:rPr>
              <w:t>625000, г Тюмень, ул. Полевая, д. 27, 1</w:t>
            </w:r>
          </w:p>
        </w:tc>
        <w:tc>
          <w:tcPr>
            <w:tcW w:w="284" w:type="dxa"/>
            <w:vMerge/>
          </w:tcPr>
          <w:p w:rsidR="005902BD" w:rsidRPr="0016537A" w:rsidRDefault="005902BD" w:rsidP="0009637E">
            <w:pPr>
              <w:spacing w:after="0" w:line="240" w:lineRule="auto"/>
              <w:rPr>
                <w:rFonts w:ascii="Arial Narrow" w:hAnsi="Arial Narrow"/>
                <w:sz w:val="16"/>
                <w:szCs w:val="16"/>
              </w:rPr>
            </w:pPr>
          </w:p>
        </w:tc>
        <w:tc>
          <w:tcPr>
            <w:tcW w:w="4819" w:type="dxa"/>
            <w:gridSpan w:val="4"/>
          </w:tcPr>
          <w:p w:rsidR="005902BD" w:rsidRPr="003843FA" w:rsidRDefault="00A650C9" w:rsidP="00703F3C">
            <w:pPr>
              <w:spacing w:after="0" w:line="240" w:lineRule="auto"/>
              <w:ind w:left="-108"/>
              <w:rPr>
                <w:rFonts w:ascii="Arial Narrow" w:hAnsi="Arial Narrow"/>
                <w:sz w:val="16"/>
                <w:szCs w:val="16"/>
              </w:rPr>
            </w:pPr>
            <w:r w:rsidRPr="00A650C9">
              <w:rPr>
                <w:rFonts w:ascii="Arial Narrow" w:hAnsi="Arial Narrow"/>
                <w:b/>
                <w:sz w:val="16"/>
                <w:szCs w:val="16"/>
              </w:rPr>
              <w:t>Адрес</w:t>
            </w:r>
            <w:r w:rsidR="005902BD" w:rsidRPr="003843FA">
              <w:rPr>
                <w:rFonts w:ascii="Arial Narrow" w:hAnsi="Arial Narrow"/>
                <w:b/>
                <w:sz w:val="16"/>
                <w:szCs w:val="16"/>
              </w:rPr>
              <w:t xml:space="preserve">: </w:t>
            </w:r>
            <w:r w:rsidRPr="00A650C9">
              <w:rPr>
                <w:rFonts w:ascii="Arial Narrow" w:hAnsi="Arial Narrow"/>
                <w:b/>
                <w:sz w:val="16"/>
                <w:szCs w:val="16"/>
              </w:rPr>
              <w:t/>
            </w:r>
          </w:p>
        </w:tc>
      </w:tr>
      <w:tr w:rsidR="005902BD" w:rsidRPr="0016537A" w:rsidTr="0009637E">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ИНН</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720412464109</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spacing w:before="100" w:beforeAutospacing="1" w:after="0" w:line="240" w:lineRule="auto"/>
              <w:ind w:left="-75" w:right="-1667"/>
              <w:rPr>
                <w:rFonts w:ascii="Arial Narrow" w:hAnsi="Arial Narrow"/>
                <w:b/>
                <w:sz w:val="16"/>
                <w:szCs w:val="16"/>
              </w:rPr>
            </w:pPr>
            <w:r w:rsidRPr="0016537A">
              <w:rPr>
                <w:rFonts w:ascii="Arial Narrow" w:hAnsi="Arial Narrow"/>
                <w:b/>
                <w:sz w:val="16"/>
                <w:szCs w:val="16"/>
              </w:rPr>
              <w:t>ИНН</w:t>
            </w:r>
          </w:p>
        </w:tc>
        <w:tc>
          <w:tcPr>
            <w:tcW w:w="3827" w:type="dxa"/>
            <w:gridSpan w:val="3"/>
          </w:tcPr>
          <w:p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357"/>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КПП</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764"/>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КПП</w:t>
            </w:r>
          </w:p>
        </w:tc>
        <w:tc>
          <w:tcPr>
            <w:tcW w:w="3827" w:type="dxa"/>
            <w:gridSpan w:val="3"/>
          </w:tcPr>
          <w:p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122"/>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р/с</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40802810738320002627</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471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р/с</w:t>
            </w:r>
          </w:p>
        </w:tc>
        <w:tc>
          <w:tcPr>
            <w:tcW w:w="3827" w:type="dxa"/>
            <w:gridSpan w:val="3"/>
          </w:tcPr>
          <w:p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452"/>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Банк</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ФИЛИАЛ "ЕКАТЕРИНБУРГСКИЙ" АО "АЛЬФА-БАНК"</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600"/>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Банк</w:t>
            </w:r>
          </w:p>
        </w:tc>
        <w:tc>
          <w:tcPr>
            <w:tcW w:w="3827" w:type="dxa"/>
            <w:gridSpan w:val="3"/>
          </w:tcPr>
          <w:p w:rsidR="005902BD" w:rsidRPr="003843FA" w:rsidRDefault="00A650C9" w:rsidP="0009637E">
            <w:pPr>
              <w:spacing w:after="0" w:line="240" w:lineRule="auto"/>
              <w:rPr>
                <w:rFonts w:ascii="Arial Narrow" w:hAnsi="Arial Narrow"/>
                <w:sz w:val="16"/>
                <w:szCs w:val="16"/>
                <w:highlight w:val="yellow"/>
              </w:rPr>
            </w:pPr>
            <w:r w:rsidRPr="00A650C9">
              <w:rPr>
                <w:rFonts w:ascii="Arial Narrow" w:hAnsi="Arial Narrow"/>
                <w:bCs/>
                <w:sz w:val="16"/>
                <w:szCs w:val="16"/>
              </w:rPr>
              <w:t/>
            </w:r>
          </w:p>
        </w:tc>
      </w:tr>
      <w:tr w:rsidR="005902BD" w:rsidRPr="0016537A" w:rsidTr="0009637E">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к/с</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30101810100000000964</w:t>
            </w:r>
          </w:p>
        </w:tc>
        <w:tc>
          <w:tcPr>
            <w:tcW w:w="284" w:type="dxa"/>
            <w:vMerge/>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75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к/с</w:t>
            </w:r>
          </w:p>
        </w:tc>
        <w:tc>
          <w:tcPr>
            <w:tcW w:w="3827" w:type="dxa"/>
            <w:gridSpan w:val="3"/>
          </w:tcPr>
          <w:p w:rsidR="005902BD" w:rsidRPr="003843FA" w:rsidRDefault="00A650C9" w:rsidP="0009637E">
            <w:pPr>
              <w:spacing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c>
          <w:tcPr>
            <w:tcW w:w="959" w:type="dxa"/>
            <w:tcBorders>
              <w:bottom w:val="nil"/>
            </w:tcBorders>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БИК</w:t>
            </w:r>
          </w:p>
        </w:tc>
        <w:tc>
          <w:tcPr>
            <w:tcW w:w="3827" w:type="dxa"/>
            <w:gridSpan w:val="3"/>
            <w:tcBorders>
              <w:bottom w:val="nil"/>
            </w:tcBorders>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046577964</w:t>
            </w:r>
          </w:p>
        </w:tc>
        <w:tc>
          <w:tcPr>
            <w:tcW w:w="284" w:type="dxa"/>
            <w:vMerge w:val="restart"/>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992" w:type="dxa"/>
            <w:tcBorders>
              <w:bottom w:val="nil"/>
            </w:tcBorders>
          </w:tcPr>
          <w:p w:rsidR="005902BD" w:rsidRPr="0016537A" w:rsidRDefault="005902BD" w:rsidP="0009637E">
            <w:pPr>
              <w:tabs>
                <w:tab w:val="left" w:pos="826"/>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 xml:space="preserve">БИК </w:t>
            </w:r>
          </w:p>
        </w:tc>
        <w:tc>
          <w:tcPr>
            <w:tcW w:w="3827" w:type="dxa"/>
            <w:gridSpan w:val="3"/>
            <w:tcBorders>
              <w:bottom w:val="nil"/>
            </w:tcBorders>
          </w:tcPr>
          <w:p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281"/>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ОГРН</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324723200062756</w:t>
            </w:r>
          </w:p>
        </w:tc>
        <w:tc>
          <w:tcPr>
            <w:tcW w:w="284" w:type="dxa"/>
            <w:vMerge/>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5D26DD" w:rsidRDefault="00A650C9" w:rsidP="0009637E">
            <w:pPr>
              <w:spacing w:before="100" w:beforeAutospacing="1" w:after="0" w:line="240" w:lineRule="auto"/>
              <w:ind w:left="-75"/>
              <w:rPr>
                <w:rFonts w:ascii="Arial Narrow" w:hAnsi="Arial Narrow"/>
                <w:b/>
                <w:sz w:val="16"/>
                <w:szCs w:val="16"/>
                <w:lang w:val="en-US"/>
              </w:rPr>
            </w:pPr>
            <w:r w:rsidRPr="00A650C9">
              <w:rPr>
                <w:rFonts w:ascii="Arial Narrow" w:hAnsi="Arial Narrow"/>
                <w:b/>
                <w:sz w:val="16"/>
                <w:szCs w:val="16"/>
              </w:rPr>
              <w:t>ОГРНИП</w:t>
            </w:r>
          </w:p>
        </w:tc>
        <w:tc>
          <w:tcPr>
            <w:tcW w:w="3827" w:type="dxa"/>
            <w:gridSpan w:val="3"/>
          </w:tcPr>
          <w:p w:rsidR="005902BD" w:rsidRPr="003843FA" w:rsidRDefault="00A650C9" w:rsidP="0009637E">
            <w:pPr>
              <w:spacing w:before="100" w:beforeAutospacing="1" w:after="0" w:line="240" w:lineRule="auto"/>
              <w:ind w:right="11"/>
              <w:rPr>
                <w:rFonts w:ascii="Arial Narrow" w:hAnsi="Arial Narrow"/>
                <w:sz w:val="16"/>
                <w:szCs w:val="16"/>
                <w:highlight w:val="yellow"/>
                <w:lang w:val="en-US"/>
              </w:rPr>
            </w:pPr>
            <w:r w:rsidRPr="00A650C9">
              <w:rPr>
                <w:rFonts w:ascii="Arial Narrow" w:hAnsi="Arial Narrow"/>
                <w:sz w:val="16"/>
                <w:szCs w:val="16"/>
                <w:lang w:val="en-US"/>
              </w:rPr>
              <w:t/>
            </w:r>
          </w:p>
        </w:tc>
      </w:tr>
      <w:tr w:rsidR="005902BD" w:rsidRPr="0016537A" w:rsidTr="0009637E">
        <w:trPr>
          <w:trHeight w:val="281"/>
        </w:trPr>
        <w:tc>
          <w:tcPr>
            <w:tcW w:w="1668" w:type="dxa"/>
            <w:gridSpan w:val="2"/>
            <w:vAlign w:val="center"/>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Почтовый адрес для корреспонденции:</w:t>
            </w:r>
          </w:p>
        </w:tc>
        <w:tc>
          <w:tcPr>
            <w:tcW w:w="3118" w:type="dxa"/>
            <w:gridSpan w:val="2"/>
            <w:vAlign w:val="center"/>
          </w:tcPr>
          <w:p w:rsidR="005902BD" w:rsidRPr="003843FA" w:rsidRDefault="00D80F23" w:rsidP="0009637E">
            <w:pPr>
              <w:spacing w:after="0" w:line="240" w:lineRule="auto"/>
              <w:ind w:firstLine="33"/>
              <w:rPr>
                <w:rFonts w:ascii="Arial Narrow" w:hAnsi="Arial Narrow"/>
                <w:sz w:val="16"/>
                <w:szCs w:val="16"/>
              </w:rPr>
            </w:pPr>
            <w:r w:rsidRPr="00D80F23">
              <w:rPr>
                <w:rFonts w:ascii="Arial Narrow" w:hAnsi="Arial Narrow"/>
                <w:color w:val="252525"/>
                <w:sz w:val="16"/>
                <w:szCs w:val="16"/>
              </w:rPr>
              <w:t>625000, г Тюмень, ул. Полевая, д. 27, 1</w:t>
            </w:r>
          </w:p>
        </w:tc>
        <w:tc>
          <w:tcPr>
            <w:tcW w:w="284" w:type="dxa"/>
            <w:vMerge/>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rsidR="005902BD" w:rsidRPr="007B1141" w:rsidRDefault="005902BD" w:rsidP="0009637E">
            <w:pPr>
              <w:tabs>
                <w:tab w:val="left" w:pos="2301"/>
                <w:tab w:val="left" w:pos="3577"/>
              </w:tabs>
              <w:spacing w:after="0" w:line="240" w:lineRule="auto"/>
              <w:ind w:left="-108" w:right="-108"/>
              <w:rPr>
                <w:rFonts w:ascii="Arial Narrow" w:hAnsi="Arial Narrow"/>
                <w:b/>
                <w:sz w:val="16"/>
                <w:szCs w:val="16"/>
              </w:rPr>
            </w:pPr>
            <w:r w:rsidRPr="007B1141">
              <w:rPr>
                <w:rFonts w:ascii="Arial Narrow" w:hAnsi="Arial Narrow"/>
                <w:b/>
                <w:sz w:val="16"/>
                <w:szCs w:val="16"/>
              </w:rPr>
              <w:t>Почтовый адрес для корреспонденции:</w:t>
            </w:r>
          </w:p>
        </w:tc>
        <w:tc>
          <w:tcPr>
            <w:tcW w:w="3260" w:type="dxa"/>
            <w:gridSpan w:val="2"/>
          </w:tcPr>
          <w:p w:rsidR="005902BD" w:rsidRPr="003843FA" w:rsidRDefault="00A650C9" w:rsidP="0009637E">
            <w:pPr>
              <w:rPr>
                <w:rFonts w:ascii="Arial Narrow" w:hAnsi="Arial Narrow"/>
                <w:sz w:val="16"/>
                <w:szCs w:val="16"/>
                <w:highlight w:val="yellow"/>
              </w:rPr>
            </w:pPr>
            <w:r w:rsidRPr="00A650C9">
              <w:rPr>
                <w:rFonts w:ascii="Arial Narrow" w:hAnsi="Arial Narrow"/>
                <w:color w:val="252525"/>
                <w:sz w:val="16"/>
                <w:szCs w:val="16"/>
              </w:rPr>
              <w:t/>
            </w:r>
          </w:p>
        </w:tc>
      </w:tr>
      <w:tr w:rsidR="005902BD" w:rsidRPr="0016537A" w:rsidTr="0009637E">
        <w:trPr>
          <w:trHeight w:val="235"/>
        </w:trPr>
        <w:tc>
          <w:tcPr>
            <w:tcW w:w="1668" w:type="dxa"/>
            <w:gridSpan w:val="2"/>
            <w:vAlign w:val="center"/>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ФИО и телефон ответственного за согласование Табелей, Актов</w:t>
            </w:r>
          </w:p>
        </w:tc>
        <w:tc>
          <w:tcPr>
            <w:tcW w:w="3118" w:type="dxa"/>
            <w:gridSpan w:val="2"/>
            <w:vAlign w:val="center"/>
          </w:tcPr>
          <w:p w:rsidR="005902BD" w:rsidRPr="008F78D9" w:rsidRDefault="00D80F23" w:rsidP="0009637E">
            <w:pPr>
              <w:spacing w:after="0" w:line="240" w:lineRule="auto"/>
              <w:ind w:left="33"/>
              <w:rPr>
                <w:rFonts w:ascii="Arial Narrow" w:hAnsi="Arial Narrow"/>
                <w:sz w:val="16"/>
                <w:szCs w:val="16"/>
                <w:lang w:val="en-US"/>
              </w:rPr>
            </w:pPr>
            <w:r w:rsidRPr="00D80F23">
              <w:rPr>
                <w:rFonts w:ascii="Arial Narrow" w:hAnsi="Arial Narrow" w:cs="Arial"/>
                <w:sz w:val="16"/>
                <w:szCs w:val="16"/>
                <w:shd w:val="clear" w:color="auto" w:fill="FFFFFF"/>
                <w:lang w:val="en-US"/>
              </w:rPr>
              <w:t>Банков Е.С.</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rsidR="005902BD" w:rsidRPr="007B1141" w:rsidRDefault="005902BD" w:rsidP="0009637E">
            <w:pPr>
              <w:spacing w:after="0" w:line="240" w:lineRule="auto"/>
              <w:ind w:left="-108" w:right="34"/>
              <w:rPr>
                <w:rFonts w:ascii="Arial Narrow" w:hAnsi="Arial Narrow"/>
                <w:b/>
                <w:sz w:val="16"/>
                <w:szCs w:val="16"/>
              </w:rPr>
            </w:pPr>
            <w:r w:rsidRPr="007B1141">
              <w:rPr>
                <w:rFonts w:ascii="Arial Narrow" w:hAnsi="Arial Narrow"/>
                <w:b/>
                <w:sz w:val="16"/>
                <w:szCs w:val="16"/>
              </w:rPr>
              <w:t>ФИО и телефон ответственного за согласование Табелей, Актов</w:t>
            </w:r>
          </w:p>
        </w:tc>
        <w:tc>
          <w:tcPr>
            <w:tcW w:w="3260" w:type="dxa"/>
            <w:gridSpan w:val="2"/>
            <w:vAlign w:val="center"/>
          </w:tcPr>
          <w:p w:rsidR="005902BD"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Сайт</w:t>
            </w:r>
            <w:r>
              <w:rPr>
                <w:rFonts w:ascii="Arial Narrow" w:hAnsi="Arial Narrow"/>
                <w:b/>
                <w:sz w:val="16"/>
                <w:szCs w:val="16"/>
                <w:lang w:val="en-US"/>
              </w:rPr>
              <w:t>:</w:t>
            </w:r>
          </w:p>
        </w:tc>
        <w:tc>
          <w:tcPr>
            <w:tcW w:w="3118" w:type="dxa"/>
            <w:gridSpan w:val="2"/>
            <w:vAlign w:val="center"/>
          </w:tcPr>
          <w:p w:rsidR="003843FA" w:rsidRPr="003843FA" w:rsidRDefault="00D80F23" w:rsidP="0009637E">
            <w:pPr>
              <w:spacing w:after="0" w:line="240" w:lineRule="auto"/>
              <w:ind w:left="33"/>
              <w:rPr>
                <w:rFonts w:ascii="Arial Narrow" w:hAnsi="Arial Narrow" w:cs="Arial"/>
                <w:sz w:val="16"/>
                <w:szCs w:val="16"/>
                <w:highlight w:val="yellow"/>
                <w:shd w:val="clear" w:color="auto" w:fill="FFFFFF"/>
                <w:lang w:val="en-US"/>
              </w:rPr>
            </w:pPr>
            <w:r w:rsidRPr="00D80F23">
              <w:rPr>
                <w:rFonts w:ascii="Arial Narrow" w:hAnsi="Arial Narrow" w:cs="Arial"/>
                <w:sz w:val="16"/>
                <w:szCs w:val="16"/>
                <w:shd w:val="clear" w:color="auto" w:fill="FFFFFF"/>
                <w:lang w:val="en-US"/>
              </w:rPr>
              <w:t>tmn.working-standart.ru</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16537A" w:rsidRDefault="003843FA" w:rsidP="0009637E">
            <w:pPr>
              <w:spacing w:after="0" w:line="240" w:lineRule="auto"/>
              <w:ind w:left="-108" w:right="34"/>
              <w:rPr>
                <w:rFonts w:ascii="Arial Narrow" w:hAnsi="Arial Narrow"/>
                <w:b/>
                <w:sz w:val="16"/>
                <w:szCs w:val="16"/>
              </w:rPr>
            </w:pPr>
            <w:r w:rsidRPr="0016537A">
              <w:rPr>
                <w:rFonts w:ascii="Arial Narrow" w:hAnsi="Arial Narrow"/>
                <w:b/>
                <w:sz w:val="16"/>
                <w:szCs w:val="16"/>
              </w:rPr>
              <w:t>Е-</w:t>
            </w:r>
            <w:proofErr w:type="spellStart"/>
            <w:r w:rsidRPr="0016537A">
              <w:rPr>
                <w:rFonts w:ascii="Arial Narrow" w:hAnsi="Arial Narrow"/>
                <w:b/>
                <w:sz w:val="16"/>
                <w:szCs w:val="16"/>
              </w:rPr>
              <w:t>mail</w:t>
            </w:r>
            <w:proofErr w:type="spellEnd"/>
            <w:r w:rsidRPr="0016537A">
              <w:rPr>
                <w:rFonts w:ascii="Arial Narrow" w:hAnsi="Arial Narrow"/>
                <w:b/>
                <w:sz w:val="16"/>
                <w:szCs w:val="16"/>
              </w:rPr>
              <w:t xml:space="preserve"> для счетов:</w:t>
            </w:r>
          </w:p>
        </w:tc>
        <w:tc>
          <w:tcPr>
            <w:tcW w:w="3260" w:type="dxa"/>
            <w:gridSpan w:val="2"/>
            <w:vAlign w:val="center"/>
          </w:tcPr>
          <w:p w:rsidR="003843FA"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Е</w:t>
            </w:r>
            <w:r>
              <w:rPr>
                <w:rFonts w:ascii="Arial Narrow" w:hAnsi="Arial Narrow"/>
                <w:b/>
                <w:sz w:val="16"/>
                <w:szCs w:val="16"/>
                <w:lang w:val="en-US"/>
              </w:rPr>
              <w:t>mail:</w:t>
            </w:r>
          </w:p>
        </w:tc>
        <w:tc>
          <w:tcPr>
            <w:tcW w:w="3118" w:type="dxa"/>
            <w:gridSpan w:val="2"/>
            <w:vAlign w:val="center"/>
          </w:tcPr>
          <w:p w:rsidR="003843FA" w:rsidRPr="003843FA" w:rsidRDefault="00D80F23" w:rsidP="0009637E">
            <w:pPr>
              <w:spacing w:after="0" w:line="240" w:lineRule="auto"/>
              <w:ind w:left="33"/>
              <w:rPr>
                <w:rFonts w:ascii="Arial Narrow" w:hAnsi="Arial Narrow" w:cs="Arial"/>
                <w:sz w:val="16"/>
                <w:szCs w:val="16"/>
                <w:shd w:val="clear" w:color="auto" w:fill="FFFFFF"/>
                <w:lang w:val="en-US"/>
              </w:rPr>
            </w:pPr>
            <w:r w:rsidRPr="00D80F23">
              <w:rPr>
                <w:rFonts w:ascii="Arial Narrow" w:hAnsi="Arial Narrow" w:cs="Arial"/>
                <w:sz w:val="16"/>
                <w:szCs w:val="16"/>
                <w:shd w:val="clear" w:color="auto" w:fill="FFFFFF"/>
                <w:lang w:val="en-US"/>
              </w:rPr>
              <w:t>tmn_info@working-standart.ru</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16537A" w:rsidRDefault="003843FA" w:rsidP="003843FA">
            <w:pPr>
              <w:spacing w:after="0" w:line="240" w:lineRule="auto"/>
              <w:ind w:left="-108"/>
              <w:rPr>
                <w:rFonts w:ascii="Arial Narrow" w:hAnsi="Arial Narrow"/>
                <w:b/>
                <w:sz w:val="16"/>
                <w:szCs w:val="16"/>
              </w:rPr>
            </w:pPr>
            <w:r w:rsidRPr="0016537A">
              <w:rPr>
                <w:rFonts w:ascii="Arial Narrow" w:hAnsi="Arial Narrow"/>
                <w:b/>
                <w:sz w:val="16"/>
                <w:szCs w:val="16"/>
              </w:rPr>
              <w:t>ФИО и телефон ответственного за оплату счетов:</w:t>
            </w:r>
          </w:p>
          <w:p w:rsidR="003843FA" w:rsidRPr="007B1141" w:rsidRDefault="003843FA" w:rsidP="0009637E">
            <w:pPr>
              <w:spacing w:after="0" w:line="240" w:lineRule="auto"/>
              <w:ind w:left="-108" w:right="34"/>
              <w:rPr>
                <w:rFonts w:ascii="Arial Narrow" w:hAnsi="Arial Narrow"/>
                <w:b/>
                <w:sz w:val="16"/>
                <w:szCs w:val="16"/>
              </w:rPr>
            </w:pPr>
          </w:p>
        </w:tc>
        <w:tc>
          <w:tcPr>
            <w:tcW w:w="3260" w:type="dxa"/>
            <w:gridSpan w:val="2"/>
            <w:vAlign w:val="center"/>
          </w:tcPr>
          <w:p w:rsidR="003843FA" w:rsidRPr="003843FA" w:rsidRDefault="00A650C9" w:rsidP="0009637E">
            <w:pPr>
              <w:spacing w:after="0" w:line="240" w:lineRule="auto"/>
              <w:rPr>
                <w:rFonts w:ascii="Arial Narrow" w:hAnsi="Arial Narrow" w:cs="Arial"/>
                <w:sz w:val="16"/>
                <w:szCs w:val="16"/>
                <w:highlight w:val="yellow"/>
                <w:shd w:val="clear" w:color="auto" w:fill="FFFFFF"/>
              </w:rPr>
            </w:pPr>
            <w:r w:rsidRPr="00A650C9">
              <w:rPr>
                <w:rFonts w:ascii="Arial Narrow" w:hAnsi="Arial Narrow"/>
                <w:sz w:val="16"/>
                <w:szCs w:val="16"/>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Контактный телефон</w:t>
            </w:r>
            <w:r>
              <w:rPr>
                <w:rFonts w:ascii="Arial Narrow" w:hAnsi="Arial Narrow"/>
                <w:b/>
                <w:sz w:val="16"/>
                <w:szCs w:val="16"/>
                <w:lang w:val="en-US"/>
              </w:rPr>
              <w:t>:</w:t>
            </w:r>
          </w:p>
        </w:tc>
        <w:tc>
          <w:tcPr>
            <w:tcW w:w="3118" w:type="dxa"/>
            <w:gridSpan w:val="2"/>
            <w:vAlign w:val="center"/>
          </w:tcPr>
          <w:p w:rsidR="003843FA" w:rsidRDefault="00A650C9" w:rsidP="0009637E">
            <w:pPr>
              <w:spacing w:after="0" w:line="240" w:lineRule="auto"/>
              <w:ind w:left="33"/>
              <w:rPr>
                <w:rFonts w:ascii="Arial Narrow" w:hAnsi="Arial Narrow" w:cs="Arial"/>
                <w:sz w:val="16"/>
                <w:szCs w:val="16"/>
                <w:shd w:val="clear" w:color="auto" w:fill="FFFFFF"/>
                <w:lang w:val="en-US"/>
              </w:rPr>
            </w:pPr>
            <w:r w:rsidRPr="00A650C9">
              <w:rPr>
                <w:rFonts w:ascii="Arial Narrow" w:hAnsi="Arial Narrow" w:cs="Arial"/>
                <w:sz w:val="16"/>
                <w:szCs w:val="16"/>
                <w:shd w:val="clear" w:color="auto" w:fill="FFFFFF"/>
                <w:lang w:val="en-US"/>
              </w:rPr>
              <w:t>+7 (345) 257-98-68</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7B1141" w:rsidRDefault="003843FA" w:rsidP="003843FA">
            <w:pPr>
              <w:spacing w:after="0" w:line="240" w:lineRule="auto"/>
              <w:ind w:left="-108"/>
              <w:rPr>
                <w:rFonts w:ascii="Arial Narrow" w:hAnsi="Arial Narrow"/>
                <w:b/>
                <w:sz w:val="16"/>
                <w:szCs w:val="16"/>
              </w:rPr>
            </w:pPr>
          </w:p>
        </w:tc>
        <w:tc>
          <w:tcPr>
            <w:tcW w:w="3260" w:type="dxa"/>
            <w:gridSpan w:val="2"/>
            <w:vAlign w:val="center"/>
          </w:tcPr>
          <w:p w:rsidR="003843FA" w:rsidRPr="003843FA" w:rsidRDefault="003843FA" w:rsidP="0009637E">
            <w:pPr>
              <w:spacing w:after="0" w:line="240" w:lineRule="auto"/>
              <w:rPr>
                <w:rFonts w:ascii="Arial Narrow" w:hAnsi="Arial Narrow" w:cs="Arial"/>
                <w:sz w:val="16"/>
                <w:szCs w:val="16"/>
                <w:shd w:val="clear" w:color="auto" w:fill="FFFFFF"/>
              </w:rPr>
            </w:pPr>
          </w:p>
        </w:tc>
      </w:tr>
      <w:tr w:rsidR="003843FA" w:rsidRPr="0016537A" w:rsidTr="003843FA">
        <w:trPr>
          <w:gridAfter w:val="4"/>
          <w:wAfter w:w="4819" w:type="dxa"/>
          <w:trHeight w:val="346"/>
        </w:trPr>
        <w:tc>
          <w:tcPr>
            <w:tcW w:w="1668" w:type="dxa"/>
            <w:gridSpan w:val="2"/>
            <w:tcBorders>
              <w:bottom w:val="nil"/>
            </w:tcBorders>
            <w:vAlign w:val="center"/>
          </w:tcPr>
          <w:p w:rsidR="003843FA" w:rsidRPr="0016537A" w:rsidRDefault="003843FA" w:rsidP="0009637E">
            <w:pPr>
              <w:spacing w:after="0" w:line="240" w:lineRule="auto"/>
              <w:rPr>
                <w:rFonts w:ascii="Arial Narrow" w:hAnsi="Arial Narrow"/>
                <w:b/>
                <w:sz w:val="16"/>
                <w:szCs w:val="16"/>
              </w:rPr>
            </w:pPr>
          </w:p>
        </w:tc>
        <w:tc>
          <w:tcPr>
            <w:tcW w:w="3118" w:type="dxa"/>
            <w:gridSpan w:val="2"/>
            <w:tcBorders>
              <w:bottom w:val="nil"/>
            </w:tcBorders>
            <w:vAlign w:val="center"/>
          </w:tcPr>
          <w:p w:rsidR="003843FA" w:rsidRPr="0016537A" w:rsidRDefault="003843FA" w:rsidP="0009637E">
            <w:pPr>
              <w:spacing w:after="0" w:line="240" w:lineRule="auto"/>
              <w:ind w:firstLine="33"/>
              <w:rPr>
                <w:rFonts w:ascii="Arial Narrow" w:hAnsi="Arial Narrow"/>
                <w:sz w:val="16"/>
                <w:szCs w:val="16"/>
              </w:rPr>
            </w:pP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r>
      <w:tr w:rsidR="003843FA" w:rsidRPr="0016537A" w:rsidTr="0009637E">
        <w:trPr>
          <w:gridAfter w:val="4"/>
          <w:wAfter w:w="4819" w:type="dxa"/>
          <w:trHeight w:val="281"/>
        </w:trPr>
        <w:tc>
          <w:tcPr>
            <w:tcW w:w="1668" w:type="dxa"/>
            <w:gridSpan w:val="2"/>
            <w:tcBorders>
              <w:top w:val="nil"/>
              <w:bottom w:val="nil"/>
            </w:tcBorders>
            <w:vAlign w:val="center"/>
          </w:tcPr>
          <w:p w:rsidR="003843FA" w:rsidRPr="0016537A" w:rsidRDefault="003843FA" w:rsidP="0009637E">
            <w:pPr>
              <w:spacing w:after="0" w:line="240" w:lineRule="auto"/>
              <w:rPr>
                <w:rFonts w:ascii="Arial Narrow" w:hAnsi="Arial Narrow"/>
                <w:b/>
                <w:sz w:val="16"/>
                <w:szCs w:val="16"/>
              </w:rPr>
            </w:pPr>
          </w:p>
        </w:tc>
        <w:tc>
          <w:tcPr>
            <w:tcW w:w="3118" w:type="dxa"/>
            <w:gridSpan w:val="2"/>
            <w:tcBorders>
              <w:top w:val="nil"/>
              <w:bottom w:val="nil"/>
            </w:tcBorders>
            <w:vAlign w:val="center"/>
          </w:tcPr>
          <w:p w:rsidR="003843FA" w:rsidRPr="0016537A" w:rsidRDefault="003843FA" w:rsidP="0009637E">
            <w:pPr>
              <w:spacing w:after="0" w:line="240" w:lineRule="auto"/>
              <w:ind w:firstLine="33"/>
              <w:rPr>
                <w:rFonts w:ascii="Arial Narrow" w:hAnsi="Arial Narrow"/>
                <w:sz w:val="16"/>
                <w:szCs w:val="16"/>
              </w:rPr>
            </w:pPr>
          </w:p>
        </w:tc>
        <w:tc>
          <w:tcPr>
            <w:tcW w:w="284" w:type="dxa"/>
            <w:vMerge/>
            <w:tcBorders>
              <w:bottom w:val="single" w:sz="4" w:space="0" w:color="auto"/>
            </w:tcBorders>
            <w:vAlign w:val="center"/>
          </w:tcPr>
          <w:p w:rsidR="003843FA" w:rsidRPr="0016537A" w:rsidRDefault="003843FA" w:rsidP="0009637E">
            <w:pPr>
              <w:spacing w:after="0" w:line="240" w:lineRule="auto"/>
              <w:rPr>
                <w:rFonts w:ascii="Arial Narrow" w:hAnsi="Arial Narrow"/>
                <w:sz w:val="16"/>
                <w:szCs w:val="16"/>
              </w:rPr>
            </w:pPr>
          </w:p>
        </w:tc>
      </w:tr>
      <w:tr w:rsidR="005902BD" w:rsidRPr="0016537A" w:rsidTr="0009637E">
        <w:tc>
          <w:tcPr>
            <w:tcW w:w="4786" w:type="dxa"/>
            <w:gridSpan w:val="4"/>
            <w:tcBorders>
              <w:top w:val="nil"/>
              <w:left w:val="nil"/>
              <w:bottom w:val="nil"/>
              <w:right w:val="nil"/>
            </w:tcBorders>
          </w:tcPr>
          <w:p w:rsidR="005902BD" w:rsidRPr="0016537A"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Индивидуальный предприниматель</w:t>
            </w:r>
          </w:p>
        </w:tc>
        <w:tc>
          <w:tcPr>
            <w:tcW w:w="284" w:type="dxa"/>
            <w:vMerge/>
            <w:tcBorders>
              <w:top w:val="single" w:sz="4" w:space="0" w:color="auto"/>
              <w:left w:val="nil"/>
              <w:bottom w:val="nil"/>
              <w:right w:val="nil"/>
            </w:tcBorders>
          </w:tcPr>
          <w:p w:rsidR="005902BD" w:rsidRPr="0016537A" w:rsidRDefault="005902BD" w:rsidP="0009637E">
            <w:pPr>
              <w:spacing w:after="0" w:line="240" w:lineRule="auto"/>
              <w:jc w:val="center"/>
              <w:rPr>
                <w:rFonts w:ascii="Arial Narrow" w:hAnsi="Arial Narrow"/>
                <w:sz w:val="16"/>
                <w:szCs w:val="16"/>
              </w:rPr>
            </w:pPr>
          </w:p>
        </w:tc>
        <w:tc>
          <w:tcPr>
            <w:tcW w:w="4819" w:type="dxa"/>
            <w:gridSpan w:val="4"/>
            <w:tcBorders>
              <w:top w:val="nil"/>
              <w:left w:val="nil"/>
              <w:bottom w:val="nil"/>
              <w:right w:val="nil"/>
            </w:tcBorders>
          </w:tcPr>
          <w:p w:rsidR="005902BD" w:rsidRPr="008F78D9" w:rsidRDefault="00A650C9" w:rsidP="0009637E">
            <w:pPr>
              <w:spacing w:after="0" w:line="240" w:lineRule="auto"/>
              <w:jc w:val="center"/>
              <w:rPr>
                <w:rFonts w:ascii="Arial Narrow" w:hAnsi="Arial Narrow"/>
                <w:b/>
                <w:sz w:val="16"/>
                <w:szCs w:val="16"/>
                <w:lang w:val="en-US"/>
              </w:rPr>
            </w:pPr>
            <w:r w:rsidRPr="00A650C9">
              <w:rPr>
                <w:rFonts w:ascii="Arial Narrow" w:hAnsi="Arial Narrow"/>
                <w:b/>
                <w:sz w:val="16"/>
                <w:szCs w:val="16"/>
                <w:lang w:val="en-US"/>
              </w:rPr>
              <w:t/>
            </w:r>
          </w:p>
        </w:tc>
      </w:tr>
      <w:tr w:rsidR="005902BD" w:rsidRPr="0016537A" w:rsidTr="0009637E">
        <w:tc>
          <w:tcPr>
            <w:tcW w:w="2093" w:type="dxa"/>
            <w:gridSpan w:val="3"/>
            <w:tcBorders>
              <w:top w:val="nil"/>
              <w:left w:val="nil"/>
              <w:bottom w:val="nil"/>
            </w:tcBorders>
            <w:vAlign w:val="center"/>
          </w:tcPr>
          <w:p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w:t>
            </w:r>
          </w:p>
        </w:tc>
        <w:tc>
          <w:tcPr>
            <w:tcW w:w="2693" w:type="dxa"/>
            <w:tcBorders>
              <w:top w:val="nil"/>
              <w:bottom w:val="nil"/>
              <w:right w:val="nil"/>
            </w:tcBorders>
          </w:tcPr>
          <w:p w:rsidR="005902BD" w:rsidRPr="0016537A" w:rsidRDefault="005902BD" w:rsidP="0009637E">
            <w:pPr>
              <w:spacing w:after="0" w:line="240" w:lineRule="auto"/>
              <w:jc w:val="center"/>
              <w:rPr>
                <w:rFonts w:ascii="Arial Narrow" w:hAnsi="Arial Narrow"/>
                <w:sz w:val="16"/>
                <w:szCs w:val="16"/>
              </w:rPr>
            </w:pPr>
          </w:p>
          <w:p w:rsidR="005902BD" w:rsidRPr="0016537A" w:rsidRDefault="005902BD" w:rsidP="0009637E">
            <w:pPr>
              <w:spacing w:after="0" w:line="240" w:lineRule="auto"/>
              <w:jc w:val="center"/>
              <w:rPr>
                <w:rFonts w:ascii="Arial Narrow" w:hAnsi="Arial Narrow"/>
                <w:noProof/>
                <w:sz w:val="16"/>
                <w:szCs w:val="16"/>
              </w:rPr>
            </w:pPr>
            <w:r w:rsidRPr="0016537A">
              <w:rPr>
                <w:rFonts w:ascii="Arial Narrow" w:hAnsi="Arial Narrow"/>
                <w:sz w:val="16"/>
                <w:szCs w:val="16"/>
              </w:rPr>
              <w:t xml:space="preserve">/ </w:t>
            </w:r>
            <w:r w:rsidR="00A650C9" w:rsidRPr="00A650C9">
              <w:rPr>
                <w:rFonts w:ascii="Arial Narrow" w:hAnsi="Arial Narrow"/>
                <w:sz w:val="16"/>
                <w:szCs w:val="16"/>
              </w:rPr>
              <w:t>Банков Евгений Сергеевич</w:t>
            </w:r>
            <w:r w:rsidR="003843FA" w:rsidRPr="005D4AFE">
              <w:rPr>
                <w:rFonts w:ascii="Arial Narrow" w:hAnsi="Arial Narrow"/>
                <w:sz w:val="16"/>
                <w:szCs w:val="16"/>
              </w:rPr>
              <w:t xml:space="preserve"> </w:t>
            </w:r>
            <w:r w:rsidRPr="0016537A">
              <w:rPr>
                <w:rFonts w:ascii="Arial Narrow" w:hAnsi="Arial Narrow"/>
                <w:sz w:val="16"/>
                <w:szCs w:val="16"/>
              </w:rPr>
              <w:t>/</w:t>
            </w:r>
          </w:p>
          <w:p w:rsidR="005902BD" w:rsidRPr="0016537A" w:rsidRDefault="005902BD" w:rsidP="0009637E">
            <w:pPr>
              <w:spacing w:after="0" w:line="240" w:lineRule="auto"/>
              <w:jc w:val="center"/>
              <w:rPr>
                <w:rFonts w:ascii="Arial Narrow" w:hAnsi="Arial Narrow"/>
                <w:sz w:val="16"/>
                <w:szCs w:val="16"/>
              </w:rPr>
            </w:pPr>
            <w:r w:rsidRPr="0016537A">
              <w:rPr>
                <w:rFonts w:ascii="Arial Narrow" w:hAnsi="Arial Narrow"/>
                <w:sz w:val="16"/>
                <w:szCs w:val="16"/>
              </w:rPr>
              <w:t>М.П.</w:t>
            </w:r>
          </w:p>
        </w:tc>
        <w:tc>
          <w:tcPr>
            <w:tcW w:w="284" w:type="dxa"/>
            <w:vMerge/>
            <w:tcBorders>
              <w:top w:val="nil"/>
              <w:left w:val="nil"/>
              <w:bottom w:val="nil"/>
              <w:right w:val="nil"/>
            </w:tcBorders>
          </w:tcPr>
          <w:p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tcBorders>
          </w:tcPr>
          <w:p w:rsidR="005902BD" w:rsidRPr="0016537A" w:rsidRDefault="005902BD" w:rsidP="0009637E">
            <w:pPr>
              <w:spacing w:after="0" w:line="240" w:lineRule="auto"/>
              <w:jc w:val="center"/>
              <w:rPr>
                <w:rFonts w:ascii="Arial Narrow" w:hAnsi="Arial Narrow"/>
                <w:b/>
                <w:sz w:val="16"/>
                <w:szCs w:val="16"/>
              </w:rPr>
            </w:pPr>
          </w:p>
          <w:p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________________</w:t>
            </w:r>
          </w:p>
        </w:tc>
        <w:tc>
          <w:tcPr>
            <w:tcW w:w="2976" w:type="dxa"/>
            <w:tcBorders>
              <w:top w:val="nil"/>
              <w:bottom w:val="nil"/>
              <w:right w:val="nil"/>
            </w:tcBorders>
            <w:vAlign w:val="bottom"/>
          </w:tcPr>
          <w:p w:rsidR="005902BD" w:rsidRDefault="005902BD" w:rsidP="0009637E">
            <w:pPr>
              <w:spacing w:after="0" w:line="240" w:lineRule="auto"/>
              <w:jc w:val="center"/>
              <w:rPr>
                <w:rFonts w:ascii="Arial Narrow" w:hAnsi="Arial Narrow"/>
                <w:color w:val="000000"/>
                <w:sz w:val="16"/>
                <w:szCs w:val="16"/>
              </w:rPr>
            </w:pPr>
            <w:r w:rsidRPr="0016537A">
              <w:rPr>
                <w:rFonts w:ascii="Arial Narrow" w:hAnsi="Arial Narrow"/>
                <w:sz w:val="16"/>
                <w:szCs w:val="16"/>
              </w:rPr>
              <w:t xml:space="preserve">/ </w:t>
            </w:r>
            <w:r w:rsidR="00A650C9" w:rsidRPr="00A650C9">
              <w:rPr>
                <w:rFonts w:ascii="Arial Narrow" w:hAnsi="Arial Narrow"/>
                <w:sz w:val="16"/>
                <w:szCs w:val="16"/>
              </w:rPr>
              <w:t/>
            </w:r>
            <w:r>
              <w:rPr>
                <w:rFonts w:ascii="Arial Narrow" w:hAnsi="Arial Narrow"/>
                <w:color w:val="000000"/>
                <w:sz w:val="16"/>
                <w:szCs w:val="16"/>
              </w:rPr>
              <w:t xml:space="preserve"> /</w:t>
            </w:r>
          </w:p>
          <w:p w:rsidR="005902BD" w:rsidRPr="0016537A" w:rsidRDefault="005902BD" w:rsidP="0009637E">
            <w:pPr>
              <w:spacing w:after="0" w:line="240" w:lineRule="auto"/>
              <w:jc w:val="center"/>
              <w:rPr>
                <w:rFonts w:ascii="Arial Narrow" w:hAnsi="Arial Narrow"/>
                <w:sz w:val="16"/>
                <w:szCs w:val="16"/>
              </w:rPr>
            </w:pPr>
            <w:r>
              <w:rPr>
                <w:rFonts w:ascii="Arial Narrow" w:hAnsi="Arial Narrow"/>
                <w:color w:val="000000"/>
                <w:sz w:val="16"/>
                <w:szCs w:val="16"/>
              </w:rPr>
              <w:t>М.П.</w:t>
            </w:r>
          </w:p>
        </w:tc>
      </w:tr>
      <w:tr w:rsidR="005902BD" w:rsidRPr="0016537A" w:rsidTr="0009637E">
        <w:tc>
          <w:tcPr>
            <w:tcW w:w="2093" w:type="dxa"/>
            <w:gridSpan w:val="3"/>
            <w:tcBorders>
              <w:top w:val="nil"/>
              <w:left w:val="nil"/>
              <w:bottom w:val="nil"/>
              <w:right w:val="nil"/>
            </w:tcBorders>
            <w:vAlign w:val="center"/>
          </w:tcPr>
          <w:p w:rsidR="005902BD" w:rsidRPr="0016537A" w:rsidRDefault="00337594" w:rsidP="0009637E">
            <w:pPr>
              <w:spacing w:after="0" w:line="240" w:lineRule="auto"/>
              <w:rPr>
                <w:rFonts w:ascii="Arial Narrow" w:hAnsi="Arial Narrow"/>
                <w:b/>
                <w:sz w:val="16"/>
                <w:szCs w:val="16"/>
              </w:rPr>
            </w:pPr>
            <w:r>
              <w:rPr>
                <w:rFonts w:ascii="Arial Narrow" w:hAnsi="Arial Narrow"/>
                <w:b/>
                <w:noProof/>
                <w:sz w:val="16"/>
                <w:szCs w:val="16"/>
              </w:rPr>
              <w:drawing>
                <wp:anchor distT="0" distB="0" distL="114300" distR="114300" simplePos="0" relativeHeight="251639296" behindDoc="0" locked="1" layoutInCell="1" allowOverlap="1">
                  <wp:simplePos x="0" y="0"/>
                  <wp:positionH relativeFrom="column">
                    <wp:posOffset>-1905</wp:posOffset>
                  </wp:positionH>
                  <wp:positionV relativeFrom="paragraph">
                    <wp:posOffset>-622935</wp:posOffset>
                  </wp:positionV>
                  <wp:extent cx="1191260" cy="1057910"/>
                  <wp:effectExtent l="0" t="0" r="0" b="0"/>
                  <wp:wrapNone/>
                  <wp:docPr id="5" name="Рисунок 5"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Borders>
              <w:top w:val="nil"/>
              <w:left w:val="nil"/>
              <w:bottom w:val="nil"/>
              <w:right w:val="nil"/>
            </w:tcBorders>
            <w:vAlign w:val="center"/>
          </w:tcPr>
          <w:p w:rsidR="005902BD" w:rsidRPr="0016537A" w:rsidRDefault="00337594" w:rsidP="0009637E">
            <w:pPr>
              <w:spacing w:after="0" w:line="240" w:lineRule="auto"/>
              <w:jc w:val="center"/>
              <w:rPr>
                <w:rFonts w:ascii="Arial Narrow" w:hAnsi="Arial Narrow"/>
                <w:sz w:val="16"/>
                <w:szCs w:val="16"/>
              </w:rPr>
            </w:pPr>
            <w:r>
              <w:rPr>
                <w:rFonts w:ascii="Arial Narrow" w:hAnsi="Arial Narrow"/>
                <w:noProof/>
                <w:sz w:val="16"/>
                <w:szCs w:val="16"/>
              </w:rPr>
              <w:drawing>
                <wp:anchor distT="0" distB="0" distL="114300" distR="114300" simplePos="0" relativeHeight="251637248" behindDoc="1" locked="1" layoutInCell="1" allowOverlap="1">
                  <wp:simplePos x="0" y="0"/>
                  <wp:positionH relativeFrom="column">
                    <wp:posOffset>45720</wp:posOffset>
                  </wp:positionH>
                  <wp:positionV relativeFrom="paragraph">
                    <wp:posOffset>-708660</wp:posOffset>
                  </wp:positionV>
                  <wp:extent cx="1572895" cy="1619885"/>
                  <wp:effectExtent l="0" t="0" r="0" b="0"/>
                  <wp:wrapNone/>
                  <wp:docPr id="2" name="Рисунок 2"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tcBorders>
              <w:top w:val="nil"/>
              <w:left w:val="nil"/>
              <w:bottom w:val="nil"/>
              <w:right w:val="nil"/>
            </w:tcBorders>
            <w:vAlign w:val="center"/>
          </w:tcPr>
          <w:p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right w:val="nil"/>
            </w:tcBorders>
            <w:vAlign w:val="center"/>
          </w:tcPr>
          <w:p w:rsidR="005902BD" w:rsidRPr="0016537A" w:rsidRDefault="005902BD" w:rsidP="0009637E">
            <w:pPr>
              <w:spacing w:after="0" w:line="240" w:lineRule="auto"/>
              <w:rPr>
                <w:rFonts w:ascii="Arial Narrow" w:hAnsi="Arial Narrow"/>
                <w:b/>
                <w:sz w:val="16"/>
                <w:szCs w:val="16"/>
              </w:rPr>
            </w:pPr>
          </w:p>
        </w:tc>
        <w:tc>
          <w:tcPr>
            <w:tcW w:w="2976" w:type="dxa"/>
            <w:tcBorders>
              <w:top w:val="nil"/>
              <w:left w:val="nil"/>
              <w:bottom w:val="nil"/>
              <w:right w:val="nil"/>
            </w:tcBorders>
            <w:vAlign w:val="center"/>
          </w:tcPr>
          <w:p w:rsidR="005902BD" w:rsidRPr="0016537A" w:rsidRDefault="005902BD" w:rsidP="0009637E">
            <w:pPr>
              <w:spacing w:after="0" w:line="240" w:lineRule="auto"/>
              <w:jc w:val="center"/>
              <w:rPr>
                <w:rFonts w:ascii="Arial Narrow" w:hAnsi="Arial Narrow"/>
                <w:sz w:val="16"/>
                <w:szCs w:val="16"/>
              </w:rPr>
            </w:pPr>
          </w:p>
        </w:tc>
      </w:tr>
    </w:tbl>
    <w:p w:rsidR="005902BD" w:rsidRPr="0016537A" w:rsidRDefault="005902BD" w:rsidP="005902BD">
      <w:pPr>
        <w:pStyle w:val="2"/>
        <w:spacing w:before="0" w:line="240" w:lineRule="auto"/>
        <w:ind w:left="4608"/>
        <w:rPr>
          <w:rFonts w:ascii="Arial Narrow" w:hAnsi="Arial Narrow"/>
          <w:color w:val="auto"/>
          <w:sz w:val="16"/>
          <w:szCs w:val="16"/>
        </w:rPr>
      </w:pPr>
    </w:p>
    <w:p w:rsidR="008C795E" w:rsidRPr="00AD12E1" w:rsidRDefault="008C795E" w:rsidP="000D6305">
      <w:pPr>
        <w:pStyle w:val="2"/>
        <w:spacing w:before="0" w:line="240" w:lineRule="auto"/>
        <w:ind w:left="4608"/>
        <w:rPr>
          <w:rFonts w:ascii="Arial Narrow" w:hAnsi="Arial Narrow"/>
          <w:color w:val="auto"/>
          <w:sz w:val="16"/>
          <w:szCs w:val="16"/>
        </w:rPr>
      </w:pPr>
    </w:p>
    <w:p w:rsidR="008C795E" w:rsidRPr="00AD12E1" w:rsidRDefault="008C795E" w:rsidP="000D6305">
      <w:pPr>
        <w:pStyle w:val="2"/>
        <w:spacing w:before="0" w:line="240" w:lineRule="auto"/>
        <w:ind w:left="4608"/>
        <w:rPr>
          <w:rFonts w:ascii="Arial Narrow" w:hAnsi="Arial Narrow"/>
          <w:color w:val="auto"/>
          <w:sz w:val="16"/>
          <w:szCs w:val="16"/>
        </w:rPr>
      </w:pPr>
      <w:r w:rsidRPr="00AD12E1">
        <w:rPr>
          <w:rFonts w:ascii="Arial Narrow" w:hAnsi="Arial Narrow"/>
          <w:color w:val="auto"/>
          <w:sz w:val="16"/>
          <w:szCs w:val="16"/>
        </w:rPr>
        <w:br w:type="page"/>
      </w:r>
    </w:p>
    <w:p w:rsidR="00076F46" w:rsidRDefault="008C795E" w:rsidP="0083636B">
      <w:pPr>
        <w:pStyle w:val="2"/>
        <w:spacing w:before="0" w:line="240" w:lineRule="auto"/>
        <w:jc w:val="center"/>
        <w:rPr>
          <w:rFonts w:ascii="Arial Narrow" w:hAnsi="Arial Narrow"/>
          <w:color w:val="auto"/>
          <w:sz w:val="16"/>
          <w:szCs w:val="16"/>
        </w:rPr>
      </w:pPr>
      <w:r w:rsidRPr="00AD12E1">
        <w:rPr>
          <w:rFonts w:ascii="Arial Narrow" w:hAnsi="Arial Narrow"/>
          <w:color w:val="auto"/>
          <w:sz w:val="16"/>
          <w:szCs w:val="16"/>
        </w:rPr>
        <w:lastRenderedPageBreak/>
        <w:t>Приложение №1</w:t>
      </w:r>
      <w:r w:rsidR="00076F46">
        <w:rPr>
          <w:rFonts w:ascii="Arial Narrow" w:hAnsi="Arial Narrow"/>
          <w:color w:val="auto"/>
          <w:sz w:val="16"/>
          <w:szCs w:val="16"/>
        </w:rPr>
        <w:t xml:space="preserve"> к Договору </w:t>
      </w:r>
      <w:r w:rsidR="00076F46"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0</w:t>
      </w:r>
      <w:r w:rsidR="00076F46" w:rsidRPr="00A650C9">
        <w:rPr>
          <w:rFonts w:ascii="Arial Narrow" w:hAnsi="Arial Narrow"/>
          <w:color w:val="000000" w:themeColor="text1"/>
          <w:sz w:val="16"/>
          <w:szCs w:val="16"/>
        </w:rPr>
        <w:t xml:space="preserve"> от </w:t>
      </w:r>
      <w:proofErr w:type="spellStart"/>
      <w:r w:rsidR="00A650C9" w:rsidRPr="00A650C9">
        <w:rPr>
          <w:rFonts w:ascii="Arial Narrow" w:hAnsi="Arial Narrow"/>
          <w:color w:val="000000" w:themeColor="text1"/>
          <w:sz w:val="16"/>
          <w:szCs w:val="16"/>
        </w:rPr>
        <w:t>19 сентября 2024</w:t>
      </w:r>
      <w:r w:rsidR="00076F46" w:rsidRPr="00A650C9">
        <w:rPr>
          <w:rFonts w:ascii="Arial Narrow" w:hAnsi="Arial Narrow"/>
          <w:color w:val="000000" w:themeColor="text1"/>
          <w:sz w:val="16"/>
          <w:szCs w:val="16"/>
        </w:rPr>
        <w:t>г</w:t>
      </w:r>
      <w:proofErr w:type="spellEnd"/>
      <w:r w:rsidR="00076F46" w:rsidRPr="00A650C9">
        <w:rPr>
          <w:rFonts w:ascii="Arial Narrow" w:hAnsi="Arial Narrow"/>
          <w:color w:val="000000" w:themeColor="text1"/>
          <w:sz w:val="16"/>
          <w:szCs w:val="16"/>
        </w:rPr>
        <w:t>.</w:t>
      </w:r>
    </w:p>
    <w:p w:rsidR="008C795E" w:rsidRPr="00913F73" w:rsidRDefault="00913F73" w:rsidP="0083636B">
      <w:pPr>
        <w:pStyle w:val="2"/>
        <w:spacing w:before="0" w:line="240" w:lineRule="auto"/>
        <w:jc w:val="center"/>
        <w:rPr>
          <w:rFonts w:ascii="Arial Narrow" w:hAnsi="Arial Narrow"/>
          <w:color w:val="auto"/>
          <w:sz w:val="16"/>
          <w:szCs w:val="16"/>
        </w:rPr>
      </w:pPr>
      <w:r w:rsidRPr="00076F46">
        <w:rPr>
          <w:rFonts w:ascii="Arial Narrow" w:hAnsi="Arial Narrow"/>
          <w:color w:val="auto"/>
          <w:sz w:val="16"/>
          <w:szCs w:val="16"/>
        </w:rPr>
        <w:t xml:space="preserve"> </w:t>
      </w:r>
      <w:r>
        <w:rPr>
          <w:rFonts w:ascii="Arial Narrow" w:hAnsi="Arial Narrow"/>
          <w:color w:val="auto"/>
          <w:sz w:val="16"/>
          <w:szCs w:val="16"/>
        </w:rPr>
        <w:t>"</w:t>
      </w:r>
      <w:r w:rsidR="00E17F32" w:rsidRPr="00E17F32">
        <w:rPr>
          <w:rFonts w:ascii="Arial Narrow" w:hAnsi="Arial Narrow"/>
          <w:color w:val="auto"/>
          <w:sz w:val="16"/>
          <w:szCs w:val="16"/>
        </w:rPr>
        <w:t>Цены и виды услуг, оказываемые Исполнителем</w:t>
      </w:r>
      <w:r>
        <w:rPr>
          <w:rFonts w:ascii="Arial Narrow" w:hAnsi="Arial Narrow"/>
          <w:color w:val="auto"/>
          <w:sz w:val="16"/>
          <w:szCs w:val="16"/>
        </w:rPr>
        <w:t>"</w:t>
      </w:r>
    </w:p>
    <w:p w:rsidR="00913F73" w:rsidRDefault="00913F73" w:rsidP="0083636B">
      <w:pPr>
        <w:tabs>
          <w:tab w:val="left" w:pos="900"/>
        </w:tabs>
        <w:spacing w:after="0" w:line="240" w:lineRule="auto"/>
        <w:jc w:val="both"/>
        <w:rPr>
          <w:rFonts w:ascii="Arial Narrow" w:hAnsi="Arial Narrow"/>
          <w:sz w:val="16"/>
          <w:szCs w:val="16"/>
        </w:rPr>
      </w:pPr>
    </w:p>
    <w:tbl>
      <w:tblPr>
        <w:tblStyle w:val="a8"/>
        <w:tblW w:w="0" w:type="auto"/>
        <w:tblCellSpacing w:w="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2243"/>
        <w:gridCol w:w="2067"/>
      </w:tblGrid>
      <w:tr w:rsidR="005D4AFE" w:rsidRPr="00913F73" w:rsidTr="005D4AFE">
        <w:trPr>
          <w:tblCellSpacing w:w="42" w:type="dxa"/>
        </w:trPr>
        <w:tc>
          <w:tcPr>
            <w:tcW w:w="5594" w:type="dxa"/>
          </w:tcPr>
          <w:p w:rsidR="005D4AFE" w:rsidRPr="00913F73" w:rsidRDefault="005D4AFE" w:rsidP="00076F46">
            <w:pPr>
              <w:tabs>
                <w:tab w:val="left" w:pos="900"/>
              </w:tabs>
              <w:spacing w:after="0" w:line="240" w:lineRule="auto"/>
              <w:rPr>
                <w:rFonts w:ascii="Arial Narrow" w:hAnsi="Arial Narrow"/>
                <w:sz w:val="16"/>
                <w:szCs w:val="16"/>
              </w:rPr>
            </w:pPr>
            <w:r>
              <w:rPr>
                <w:rFonts w:ascii="Arial Narrow" w:hAnsi="Arial Narrow"/>
                <w:b/>
                <w:sz w:val="16"/>
                <w:szCs w:val="16"/>
              </w:rPr>
              <w:t>Цены и виды услуг, оказываемые Исполнителем</w:t>
            </w:r>
          </w:p>
        </w:tc>
        <w:tc>
          <w:tcPr>
            <w:tcW w:w="2159" w:type="dxa"/>
          </w:tcPr>
          <w:p w:rsidR="005D4AFE" w:rsidRPr="00913F73" w:rsidRDefault="005D4AFE" w:rsidP="00076F46">
            <w:pPr>
              <w:contextualSpacing/>
              <w:jc w:val="both"/>
              <w:rPr>
                <w:rFonts w:ascii="Arial Narrow" w:hAnsi="Arial Narrow"/>
                <w:sz w:val="16"/>
                <w:szCs w:val="16"/>
              </w:rPr>
            </w:pPr>
            <w:r w:rsidRPr="00AD12E1">
              <w:rPr>
                <w:rFonts w:ascii="Arial Narrow" w:hAnsi="Arial Narrow"/>
                <w:b/>
                <w:sz w:val="16"/>
                <w:szCs w:val="16"/>
              </w:rPr>
              <w:t xml:space="preserve">Цена часа </w:t>
            </w:r>
            <w:r>
              <w:rPr>
                <w:rFonts w:ascii="Arial Narrow" w:hAnsi="Arial Narrow"/>
                <w:b/>
                <w:sz w:val="16"/>
                <w:szCs w:val="16"/>
              </w:rPr>
              <w:t>оказания усл</w:t>
            </w:r>
            <w:r w:rsidR="00F727AF">
              <w:rPr>
                <w:rFonts w:ascii="Arial Narrow" w:hAnsi="Arial Narrow"/>
                <w:b/>
                <w:sz w:val="16"/>
                <w:szCs w:val="16"/>
              </w:rPr>
              <w:t>уг одним лицом Исполнителя (</w:t>
            </w:r>
            <w:r w:rsidR="00F727AF" w:rsidRPr="00F727AF">
              <w:rPr>
                <w:rFonts w:ascii="Arial Narrow" w:hAnsi="Arial Narrow"/>
                <w:b/>
                <w:sz w:val="16"/>
                <w:szCs w:val="16"/>
              </w:rPr>
              <w:t>руб</w:t>
            </w:r>
            <w:r>
              <w:rPr>
                <w:rFonts w:ascii="Arial Narrow" w:hAnsi="Arial Narrow"/>
                <w:b/>
                <w:sz w:val="16"/>
                <w:szCs w:val="16"/>
              </w:rPr>
              <w:t>)</w:t>
            </w:r>
          </w:p>
        </w:tc>
        <w:tc>
          <w:tcPr>
            <w:tcW w:w="1941" w:type="dxa"/>
          </w:tcPr>
          <w:p w:rsidR="005D4AFE" w:rsidRPr="00AD12E1" w:rsidRDefault="005D4AFE" w:rsidP="005D4AFE">
            <w:pPr>
              <w:contextualSpacing/>
              <w:rPr>
                <w:rFonts w:ascii="Arial Narrow" w:hAnsi="Arial Narrow"/>
                <w:b/>
                <w:sz w:val="16"/>
                <w:szCs w:val="16"/>
              </w:rPr>
            </w:pPr>
            <w:r>
              <w:rPr>
                <w:rFonts w:ascii="Arial Narrow" w:hAnsi="Arial Narrow"/>
                <w:b/>
                <w:sz w:val="16"/>
                <w:szCs w:val="16"/>
              </w:rPr>
              <w:t>Минимальный заказ на каждого лица Исполнителя, оказывающего услуги</w:t>
            </w:r>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обработке, погрузке, выгрузке, перемещению, подъему на этажи, упаковке, отбору, учету, взвешиванию, стикерованию единиц груза (и/или товаров, и/или ТМЦ) Заказчика, или тех единиц груза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сборке/монтажу мебели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нанесению маркировки и надписей на упаковку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обслуживанию покупателей в кассовой и предкассовой зонах</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выкладке товара и/или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монтажу и демонтажу бытовых, и/или строительных конструкций</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чистке, уборке внутренних помещений и прилегающей территории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АХО комплексному обеспечению услуг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предоставлению в аренду грузового транспорта и/или спецтехники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прочие, не требующие специальной подготовки и квалификации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bl>
    <w:p w:rsidR="00913F73" w:rsidRDefault="00913F73" w:rsidP="0083636B">
      <w:pPr>
        <w:tabs>
          <w:tab w:val="left" w:pos="900"/>
        </w:tabs>
        <w:spacing w:after="0" w:line="240" w:lineRule="auto"/>
        <w:jc w:val="center"/>
        <w:rPr>
          <w:rFonts w:ascii="Arial Narrow" w:hAnsi="Arial Narrow"/>
          <w:b/>
          <w:sz w:val="16"/>
          <w:szCs w:val="16"/>
        </w:rPr>
      </w:pPr>
    </w:p>
    <w:p w:rsidR="008C795E" w:rsidRDefault="00181EE9" w:rsidP="008B2ADA">
      <w:pPr>
        <w:tabs>
          <w:tab w:val="left" w:pos="900"/>
        </w:tabs>
        <w:spacing w:after="0" w:line="240" w:lineRule="auto"/>
        <w:ind w:left="142"/>
        <w:contextualSpacing/>
        <w:jc w:val="both"/>
        <w:rPr>
          <w:rFonts w:ascii="Arial Narrow" w:hAnsi="Arial Narrow"/>
          <w:b/>
          <w:sz w:val="16"/>
          <w:szCs w:val="16"/>
        </w:rPr>
      </w:pPr>
      <w:r>
        <w:rPr>
          <w:rFonts w:ascii="Arial Narrow" w:hAnsi="Arial Narrow"/>
          <w:b/>
          <w:sz w:val="16"/>
          <w:szCs w:val="16"/>
          <w:lang w:val="en-US"/>
        </w:rPr>
        <w:t> НДС не облагается.</w:t>
      </w:r>
      <w:r w:rsidR="008C795E" w:rsidRPr="00AD12E1">
        <w:rPr>
          <w:rFonts w:ascii="Arial Narrow" w:hAnsi="Arial Narrow"/>
          <w:b/>
          <w:sz w:val="16"/>
          <w:szCs w:val="16"/>
        </w:rPr>
        <w:t xml:space="preserve"> </w:t>
      </w:r>
    </w:p>
    <w:p w:rsidR="005D4AFE" w:rsidRPr="00AD12E1" w:rsidRDefault="005D4AFE" w:rsidP="008B2ADA">
      <w:pPr>
        <w:tabs>
          <w:tab w:val="left" w:pos="900"/>
        </w:tabs>
        <w:spacing w:after="0" w:line="240" w:lineRule="auto"/>
        <w:ind w:left="142"/>
        <w:contextualSpacing/>
        <w:jc w:val="both"/>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8C795E" w:rsidRPr="00AD12E1" w:rsidTr="008B2ADA">
        <w:trPr>
          <w:trHeight w:val="568"/>
        </w:trPr>
        <w:tc>
          <w:tcPr>
            <w:tcW w:w="5134" w:type="dxa"/>
          </w:tcPr>
          <w:p w:rsidR="008C795E" w:rsidRPr="00AD12E1" w:rsidRDefault="0050329F" w:rsidP="0083636B">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49536" behindDoc="0" locked="1" layoutInCell="1" allowOverlap="1" wp14:anchorId="3D94139A" wp14:editId="74C0E112">
                  <wp:simplePos x="0" y="0"/>
                  <wp:positionH relativeFrom="column">
                    <wp:posOffset>210820</wp:posOffset>
                  </wp:positionH>
                  <wp:positionV relativeFrom="paragraph">
                    <wp:posOffset>-149225</wp:posOffset>
                  </wp:positionV>
                  <wp:extent cx="1191260" cy="1057910"/>
                  <wp:effectExtent l="0" t="0" r="0" b="0"/>
                  <wp:wrapNone/>
                  <wp:docPr id="4" name="Рисунок 4"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45440" behindDoc="1" locked="1" layoutInCell="1" allowOverlap="1" wp14:anchorId="1DE7227C" wp14:editId="4722C118">
                  <wp:simplePos x="0" y="0"/>
                  <wp:positionH relativeFrom="column">
                    <wp:posOffset>776605</wp:posOffset>
                  </wp:positionH>
                  <wp:positionV relativeFrom="paragraph">
                    <wp:posOffset>-263525</wp:posOffset>
                  </wp:positionV>
                  <wp:extent cx="1572895" cy="1619885"/>
                  <wp:effectExtent l="0" t="0" r="0" b="0"/>
                  <wp:wrapNone/>
                  <wp:docPr id="1" name="Рисунок 1"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95E" w:rsidRPr="00AD12E1">
              <w:rPr>
                <w:rFonts w:ascii="Arial Narrow" w:hAnsi="Arial Narrow"/>
                <w:b/>
                <w:sz w:val="16"/>
                <w:szCs w:val="16"/>
              </w:rPr>
              <w:t>Исполнитель</w:t>
            </w:r>
          </w:p>
          <w:p w:rsidR="008C795E" w:rsidRPr="00AD12E1" w:rsidRDefault="008C795E" w:rsidP="0083636B">
            <w:pPr>
              <w:spacing w:after="0" w:line="240" w:lineRule="auto"/>
              <w:jc w:val="center"/>
              <w:rPr>
                <w:rFonts w:ascii="Arial Narrow" w:hAnsi="Arial Narrow"/>
                <w:sz w:val="16"/>
                <w:szCs w:val="16"/>
              </w:rPr>
            </w:pPr>
          </w:p>
          <w:p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sidR="005902BD">
              <w:rPr>
                <w:rFonts w:ascii="Arial Narrow" w:hAnsi="Arial Narrow"/>
                <w:sz w:val="16"/>
                <w:szCs w:val="16"/>
              </w:rPr>
              <w:t xml:space="preserve">                / </w:t>
            </w:r>
            <w:proofErr w:type="gramStart"/>
            <w:r w:rsidR="00181EE9" w:rsidRPr="00181EE9">
              <w:rPr>
                <w:rFonts w:ascii="Arial Narrow" w:hAnsi="Arial Narrow"/>
                <w:sz w:val="16"/>
                <w:szCs w:val="16"/>
              </w:rPr>
              <w:t>Банков Евгений Сергеевич</w:t>
            </w:r>
            <w:r w:rsidRPr="00181EE9">
              <w:rPr>
                <w:rFonts w:ascii="Arial Narrow" w:hAnsi="Arial Narrow"/>
                <w:sz w:val="16"/>
                <w:szCs w:val="16"/>
              </w:rPr>
              <w:t xml:space="preserve"> </w:t>
            </w:r>
            <w:r w:rsidR="005D4AFE" w:rsidRPr="00181EE9">
              <w:rPr>
                <w:rFonts w:ascii="Arial Narrow" w:hAnsi="Arial Narrow"/>
                <w:sz w:val="16"/>
                <w:szCs w:val="16"/>
              </w:rPr>
              <w:t xml:space="preserve"> </w:t>
            </w:r>
            <w:r w:rsidRPr="00181EE9">
              <w:rPr>
                <w:rFonts w:ascii="Arial Narrow" w:hAnsi="Arial Narrow"/>
                <w:sz w:val="16"/>
                <w:szCs w:val="16"/>
              </w:rPr>
              <w:t>/</w:t>
            </w:r>
            <w:proofErr w:type="gramEnd"/>
          </w:p>
          <w:p w:rsidR="008C795E" w:rsidRPr="00AD12E1" w:rsidRDefault="008C795E" w:rsidP="0083636B">
            <w:pPr>
              <w:spacing w:after="0" w:line="240" w:lineRule="auto"/>
              <w:jc w:val="center"/>
              <w:rPr>
                <w:rFonts w:ascii="Arial Narrow" w:hAnsi="Arial Narrow"/>
                <w:noProof/>
                <w:sz w:val="16"/>
                <w:szCs w:val="16"/>
              </w:rPr>
            </w:pPr>
          </w:p>
          <w:p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8C795E" w:rsidRPr="00AD12E1" w:rsidRDefault="008C795E" w:rsidP="0083636B">
            <w:pPr>
              <w:tabs>
                <w:tab w:val="left" w:pos="900"/>
              </w:tabs>
              <w:spacing w:after="0" w:line="240" w:lineRule="auto"/>
              <w:rPr>
                <w:rFonts w:ascii="Arial Narrow" w:hAnsi="Arial Narrow"/>
                <w:b/>
                <w:sz w:val="16"/>
                <w:szCs w:val="16"/>
              </w:rPr>
            </w:pPr>
          </w:p>
        </w:tc>
        <w:tc>
          <w:tcPr>
            <w:tcW w:w="4789" w:type="dxa"/>
          </w:tcPr>
          <w:p w:rsidR="008C795E" w:rsidRPr="00AD12E1" w:rsidRDefault="008C795E" w:rsidP="0083636B">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8C795E" w:rsidRPr="00AD12E1" w:rsidRDefault="008C795E" w:rsidP="0083636B">
            <w:pPr>
              <w:tabs>
                <w:tab w:val="left" w:pos="900"/>
              </w:tabs>
              <w:spacing w:after="0" w:line="240" w:lineRule="auto"/>
              <w:contextualSpacing/>
              <w:jc w:val="center"/>
              <w:rPr>
                <w:rFonts w:ascii="Arial Narrow" w:hAnsi="Arial Narrow"/>
                <w:b/>
                <w:sz w:val="16"/>
                <w:szCs w:val="16"/>
              </w:rPr>
            </w:pPr>
          </w:p>
          <w:p w:rsidR="008C795E" w:rsidRPr="00AD12E1" w:rsidRDefault="00076F46" w:rsidP="00B204B6">
            <w:pPr>
              <w:rPr>
                <w:rFonts w:ascii="Arial Narrow" w:hAnsi="Arial Narrow"/>
                <w:color w:val="000000"/>
                <w:sz w:val="16"/>
                <w:szCs w:val="16"/>
              </w:rPr>
            </w:pPr>
            <w:r>
              <w:rPr>
                <w:rFonts w:ascii="Arial Narrow" w:hAnsi="Arial Narrow"/>
                <w:sz w:val="16"/>
                <w:szCs w:val="16"/>
              </w:rPr>
              <w:t xml:space="preserve">                                           </w:t>
            </w:r>
            <w:r w:rsidR="008C795E" w:rsidRPr="00AD12E1">
              <w:rPr>
                <w:rFonts w:ascii="Arial Narrow" w:hAnsi="Arial Narrow"/>
                <w:sz w:val="16"/>
                <w:szCs w:val="16"/>
              </w:rPr>
              <w:t>_</w:t>
            </w:r>
            <w:r w:rsidR="005902BD">
              <w:rPr>
                <w:rFonts w:ascii="Arial Narrow" w:hAnsi="Arial Narrow"/>
                <w:sz w:val="16"/>
                <w:szCs w:val="16"/>
              </w:rPr>
              <w:t xml:space="preserve">_________________/ </w:t>
            </w:r>
            <w:r w:rsidR="00181EE9" w:rsidRPr="00181EE9">
              <w:rPr>
                <w:rFonts w:ascii="Arial Narrow" w:hAnsi="Arial Narrow"/>
                <w:sz w:val="16"/>
                <w:szCs w:val="16"/>
              </w:rPr>
              <w:t xml:space="preserve"> </w:t>
            </w:r>
            <w:r w:rsidR="008C795E" w:rsidRPr="00181EE9">
              <w:rPr>
                <w:rFonts w:ascii="Arial Narrow" w:hAnsi="Arial Narrow"/>
                <w:sz w:val="16"/>
                <w:szCs w:val="16"/>
              </w:rPr>
              <w:t>/</w:t>
            </w:r>
          </w:p>
          <w:p w:rsidR="008C795E" w:rsidRPr="00AD12E1" w:rsidRDefault="00076F46" w:rsidP="0083636B">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008C795E" w:rsidRPr="00AD12E1">
              <w:rPr>
                <w:rFonts w:ascii="Arial Narrow" w:hAnsi="Arial Narrow"/>
                <w:sz w:val="16"/>
                <w:szCs w:val="16"/>
              </w:rPr>
              <w:t>М.П.</w:t>
            </w:r>
          </w:p>
          <w:p w:rsidR="008C795E" w:rsidRPr="00AD12E1" w:rsidRDefault="008C795E" w:rsidP="0083636B">
            <w:pPr>
              <w:tabs>
                <w:tab w:val="left" w:pos="900"/>
              </w:tabs>
              <w:spacing w:after="0" w:line="240" w:lineRule="auto"/>
              <w:jc w:val="center"/>
              <w:rPr>
                <w:rFonts w:ascii="Arial Narrow" w:hAnsi="Arial Narrow"/>
                <w:b/>
                <w:sz w:val="16"/>
                <w:szCs w:val="16"/>
              </w:rPr>
            </w:pPr>
          </w:p>
        </w:tc>
      </w:tr>
    </w:tbl>
    <w:p w:rsidR="00076F46" w:rsidRDefault="00076F46" w:rsidP="000D6305">
      <w:pPr>
        <w:spacing w:after="0" w:line="240" w:lineRule="auto"/>
        <w:jc w:val="center"/>
        <w:rPr>
          <w:rFonts w:ascii="Arial Narrow" w:hAnsi="Arial Narrow"/>
          <w:b/>
          <w:sz w:val="16"/>
          <w:szCs w:val="16"/>
        </w:rPr>
      </w:pPr>
    </w:p>
    <w:p w:rsidR="00E17F32" w:rsidRDefault="00E17F32" w:rsidP="00E17F32">
      <w:pPr>
        <w:pStyle w:val="2"/>
        <w:spacing w:before="0" w:line="240" w:lineRule="auto"/>
        <w:jc w:val="center"/>
        <w:rPr>
          <w:rFonts w:ascii="Arial Narrow" w:hAnsi="Arial Narrow"/>
          <w:color w:val="auto"/>
          <w:sz w:val="16"/>
          <w:szCs w:val="16"/>
        </w:rPr>
      </w:pPr>
    </w:p>
    <w:p w:rsidR="00E17F32" w:rsidRDefault="00E17F32" w:rsidP="00E17F32">
      <w:pPr>
        <w:pStyle w:val="2"/>
        <w:spacing w:before="0" w:line="240" w:lineRule="auto"/>
        <w:jc w:val="center"/>
        <w:rPr>
          <w:rFonts w:ascii="Arial Narrow" w:hAnsi="Arial Narrow"/>
          <w:color w:val="auto"/>
          <w:sz w:val="16"/>
          <w:szCs w:val="16"/>
        </w:rPr>
      </w:pPr>
    </w:p>
    <w:p w:rsidR="00E17F32" w:rsidRDefault="00E17F32" w:rsidP="00E17F32">
      <w:pPr>
        <w:pStyle w:val="2"/>
        <w:spacing w:before="0" w:line="240" w:lineRule="auto"/>
        <w:jc w:val="center"/>
        <w:rPr>
          <w:rFonts w:ascii="Arial Narrow" w:hAnsi="Arial Narrow"/>
          <w:color w:val="auto"/>
          <w:sz w:val="16"/>
          <w:szCs w:val="16"/>
        </w:rPr>
      </w:pPr>
      <w:r>
        <w:rPr>
          <w:rFonts w:ascii="Arial Narrow" w:hAnsi="Arial Narrow"/>
          <w:color w:val="auto"/>
          <w:sz w:val="16"/>
          <w:szCs w:val="16"/>
        </w:rPr>
        <w:t xml:space="preserve">Приложение №2 к Договору </w:t>
      </w:r>
      <w:r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 xml:space="preserve">0 от </w:t>
      </w:r>
      <w:proofErr w:type="spellStart"/>
      <w:r w:rsidR="00A650C9" w:rsidRPr="00A650C9">
        <w:rPr>
          <w:rFonts w:ascii="Arial Narrow" w:hAnsi="Arial Narrow"/>
          <w:color w:val="000000" w:themeColor="text1"/>
          <w:sz w:val="16"/>
          <w:szCs w:val="16"/>
        </w:rPr>
        <w:t>19 сентября 2024</w:t>
      </w:r>
      <w:r w:rsidRPr="00A650C9">
        <w:rPr>
          <w:rFonts w:ascii="Arial Narrow" w:hAnsi="Arial Narrow"/>
          <w:color w:val="000000" w:themeColor="text1"/>
          <w:sz w:val="16"/>
          <w:szCs w:val="16"/>
        </w:rPr>
        <w:t>г</w:t>
      </w:r>
      <w:proofErr w:type="spellEnd"/>
      <w:r w:rsidRPr="00A650C9">
        <w:rPr>
          <w:rFonts w:ascii="Arial Narrow" w:hAnsi="Arial Narrow"/>
          <w:color w:val="000000" w:themeColor="text1"/>
          <w:sz w:val="16"/>
          <w:szCs w:val="16"/>
        </w:rPr>
        <w:t>.</w:t>
      </w:r>
    </w:p>
    <w:p w:rsidR="00E17F32" w:rsidRPr="00AD12E1" w:rsidRDefault="00E17F32" w:rsidP="00E17F32">
      <w:pPr>
        <w:spacing w:after="0" w:line="240" w:lineRule="auto"/>
        <w:jc w:val="center"/>
        <w:rPr>
          <w:rFonts w:ascii="Arial Narrow" w:hAnsi="Arial Narrow"/>
          <w:b/>
          <w:sz w:val="16"/>
          <w:szCs w:val="16"/>
        </w:rPr>
      </w:pPr>
      <w:r>
        <w:rPr>
          <w:rFonts w:ascii="Arial Narrow" w:hAnsi="Arial Narrow"/>
          <w:b/>
          <w:sz w:val="16"/>
          <w:szCs w:val="16"/>
        </w:rPr>
        <w:t>"</w:t>
      </w:r>
      <w:r w:rsidRPr="00AD12E1">
        <w:rPr>
          <w:rFonts w:ascii="Arial Narrow" w:hAnsi="Arial Narrow"/>
          <w:b/>
          <w:sz w:val="16"/>
          <w:szCs w:val="16"/>
        </w:rPr>
        <w:t>О</w:t>
      </w:r>
      <w:r>
        <w:rPr>
          <w:rFonts w:ascii="Arial Narrow" w:hAnsi="Arial Narrow"/>
          <w:b/>
          <w:sz w:val="16"/>
          <w:szCs w:val="16"/>
        </w:rPr>
        <w:t>бразец Заявки на оказание услуг"</w:t>
      </w:r>
    </w:p>
    <w:p w:rsidR="008C795E" w:rsidRPr="00AD12E1" w:rsidRDefault="008C795E" w:rsidP="000D6305">
      <w:pPr>
        <w:spacing w:after="0" w:line="240" w:lineRule="auto"/>
        <w:jc w:val="center"/>
        <w:rPr>
          <w:rFonts w:ascii="Arial Narrow" w:hAnsi="Arial Narrow"/>
          <w:b/>
          <w:sz w:val="16"/>
          <w:szCs w:val="16"/>
        </w:rPr>
      </w:pPr>
    </w:p>
    <w:p w:rsidR="008C795E" w:rsidRPr="00AD12E1" w:rsidRDefault="008C795E" w:rsidP="000D6305">
      <w:pPr>
        <w:spacing w:after="0" w:line="240" w:lineRule="auto"/>
        <w:jc w:val="center"/>
        <w:rPr>
          <w:rFonts w:ascii="Arial Narrow" w:hAnsi="Arial Narrow"/>
          <w:b/>
          <w:sz w:val="16"/>
          <w:szCs w:val="16"/>
        </w:rPr>
      </w:pPr>
    </w:p>
    <w:tbl>
      <w:tblPr>
        <w:tblW w:w="0" w:type="auto"/>
        <w:tblInd w:w="534" w:type="dxa"/>
        <w:tblLook w:val="0000" w:firstRow="0" w:lastRow="0" w:firstColumn="0" w:lastColumn="0" w:noHBand="0" w:noVBand="0"/>
      </w:tblPr>
      <w:tblGrid>
        <w:gridCol w:w="2669"/>
        <w:gridCol w:w="7263"/>
      </w:tblGrid>
      <w:tr w:rsidR="008C795E" w:rsidRPr="00AD12E1" w:rsidTr="00703F3C">
        <w:trPr>
          <w:trHeight w:val="383"/>
        </w:trPr>
        <w:tc>
          <w:tcPr>
            <w:tcW w:w="2694" w:type="dxa"/>
            <w:vAlign w:val="center"/>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Название организации Заказчика</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и время </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0929E9">
            <w:pPr>
              <w:spacing w:after="0" w:line="240" w:lineRule="auto"/>
              <w:rPr>
                <w:rFonts w:ascii="Arial Narrow" w:hAnsi="Arial Narrow"/>
                <w:b/>
                <w:sz w:val="16"/>
                <w:szCs w:val="16"/>
              </w:rPr>
            </w:pPr>
            <w:r w:rsidRPr="00AD12E1">
              <w:rPr>
                <w:rFonts w:ascii="Arial Narrow" w:hAnsi="Arial Narrow"/>
                <w:b/>
                <w:sz w:val="16"/>
                <w:szCs w:val="16"/>
              </w:rPr>
              <w:t>Адрес оказания услуг</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Объем/количество лиц Исполнителя</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Т</w:t>
            </w:r>
            <w:r w:rsidR="008C795E" w:rsidRPr="00AD12E1">
              <w:rPr>
                <w:rFonts w:ascii="Arial Narrow" w:hAnsi="Arial Narrow"/>
                <w:b/>
                <w:sz w:val="16"/>
                <w:szCs w:val="16"/>
              </w:rPr>
              <w:t xml:space="preserve">елефон </w:t>
            </w:r>
            <w:r>
              <w:rPr>
                <w:rFonts w:ascii="Arial Narrow" w:hAnsi="Arial Narrow"/>
                <w:b/>
                <w:sz w:val="16"/>
                <w:szCs w:val="16"/>
              </w:rPr>
              <w:t>контактного лица</w:t>
            </w:r>
            <w:r w:rsidR="008C795E" w:rsidRPr="00AD12E1">
              <w:rPr>
                <w:rFonts w:ascii="Arial Narrow" w:hAnsi="Arial Narrow"/>
                <w:b/>
                <w:sz w:val="16"/>
                <w:szCs w:val="16"/>
              </w:rPr>
              <w:t xml:space="preserve"> Заказчика</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Вид услуг</w:t>
            </w:r>
          </w:p>
        </w:tc>
        <w:tc>
          <w:tcPr>
            <w:tcW w:w="7407" w:type="dxa"/>
            <w:vAlign w:val="center"/>
          </w:tcPr>
          <w:p w:rsidR="008C795E" w:rsidRPr="00AD12E1" w:rsidRDefault="008C795E" w:rsidP="00E17F32">
            <w:pPr>
              <w:spacing w:after="0" w:line="240" w:lineRule="auto"/>
              <w:ind w:left="394"/>
              <w:rPr>
                <w:rFonts w:ascii="Arial Narrow" w:hAnsi="Arial Narrow"/>
                <w:sz w:val="16"/>
                <w:szCs w:val="16"/>
              </w:rPr>
            </w:pPr>
          </w:p>
        </w:tc>
      </w:tr>
    </w:tbl>
    <w:p w:rsidR="00E17F32" w:rsidRDefault="00E17F32" w:rsidP="00762767">
      <w:pPr>
        <w:spacing w:after="0"/>
        <w:jc w:val="center"/>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61824" behindDoc="0" locked="1" layoutInCell="1" allowOverlap="1" wp14:anchorId="56F5565C" wp14:editId="1CFEF964">
                  <wp:simplePos x="0" y="0"/>
                  <wp:positionH relativeFrom="column">
                    <wp:posOffset>210820</wp:posOffset>
                  </wp:positionH>
                  <wp:positionV relativeFrom="paragraph">
                    <wp:posOffset>-147955</wp:posOffset>
                  </wp:positionV>
                  <wp:extent cx="1191260" cy="1057910"/>
                  <wp:effectExtent l="0" t="0" r="0" b="0"/>
                  <wp:wrapNone/>
                  <wp:docPr id="7" name="Рисунок 7"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57728" behindDoc="1" locked="1" layoutInCell="1" allowOverlap="1" wp14:anchorId="2B9A8C92" wp14:editId="630F8E09">
                  <wp:simplePos x="0" y="0"/>
                  <wp:positionH relativeFrom="column">
                    <wp:posOffset>767080</wp:posOffset>
                  </wp:positionH>
                  <wp:positionV relativeFrom="paragraph">
                    <wp:posOffset>-269875</wp:posOffset>
                  </wp:positionV>
                  <wp:extent cx="1572895" cy="1619885"/>
                  <wp:effectExtent l="0" t="0" r="0" b="0"/>
                  <wp:wrapNone/>
                  <wp:docPr id="6" name="Рисунок 6"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Банков Евгений Сергеевич</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E17F32" w:rsidRDefault="00E17F32" w:rsidP="00762767">
      <w:pPr>
        <w:spacing w:after="0"/>
        <w:jc w:val="center"/>
        <w:rPr>
          <w:rFonts w:ascii="Arial Narrow" w:hAnsi="Arial Narrow"/>
          <w:b/>
          <w:sz w:val="16"/>
          <w:szCs w:val="16"/>
        </w:rPr>
      </w:pPr>
    </w:p>
    <w:p w:rsidR="00E17F32" w:rsidRDefault="00E17F32">
      <w:pPr>
        <w:spacing w:after="0" w:line="240" w:lineRule="auto"/>
        <w:rPr>
          <w:rFonts w:ascii="Arial Narrow" w:hAnsi="Arial Narrow"/>
          <w:b/>
          <w:sz w:val="16"/>
          <w:szCs w:val="16"/>
        </w:rPr>
      </w:pPr>
      <w:r>
        <w:rPr>
          <w:rFonts w:ascii="Arial Narrow" w:hAnsi="Arial Narrow"/>
          <w:b/>
          <w:sz w:val="16"/>
          <w:szCs w:val="16"/>
        </w:rPr>
        <w:br w:type="page"/>
      </w:r>
    </w:p>
    <w:p w:rsidR="008C795E" w:rsidRPr="00E17F32" w:rsidRDefault="00E17F32" w:rsidP="00762767">
      <w:pPr>
        <w:spacing w:after="0"/>
        <w:jc w:val="center"/>
        <w:rPr>
          <w:rFonts w:ascii="Arial Narrow" w:hAnsi="Arial Narrow"/>
          <w:b/>
          <w:sz w:val="16"/>
          <w:szCs w:val="16"/>
        </w:rPr>
      </w:pPr>
      <w:r>
        <w:rPr>
          <w:rFonts w:ascii="Arial Narrow" w:hAnsi="Arial Narrow"/>
          <w:b/>
          <w:sz w:val="16"/>
          <w:szCs w:val="16"/>
        </w:rPr>
        <w:lastRenderedPageBreak/>
        <w:t>Приложение №3 к Д</w:t>
      </w:r>
      <w:r w:rsidRPr="00E17F32">
        <w:rPr>
          <w:rFonts w:ascii="Arial Narrow" w:hAnsi="Arial Narrow"/>
          <w:b/>
          <w:sz w:val="16"/>
          <w:szCs w:val="16"/>
        </w:rPr>
        <w:t xml:space="preserve">оговору </w:t>
      </w:r>
      <w:r w:rsidRPr="00A650C9">
        <w:rPr>
          <w:rFonts w:ascii="Arial Narrow" w:hAnsi="Arial Narrow"/>
          <w:b/>
          <w:color w:val="000000" w:themeColor="text1"/>
          <w:sz w:val="16"/>
          <w:szCs w:val="16"/>
        </w:rPr>
        <w:t>№</w:t>
      </w:r>
      <w:r w:rsidR="00A650C9" w:rsidRPr="00A650C9">
        <w:rPr>
          <w:rFonts w:ascii="Arial Narrow" w:hAnsi="Arial Narrow"/>
          <w:b/>
          <w:color w:val="000000" w:themeColor="text1"/>
          <w:sz w:val="16"/>
          <w:szCs w:val="16"/>
        </w:rPr>
        <w:t>0</w:t>
      </w:r>
      <w:r w:rsidRPr="00A650C9">
        <w:rPr>
          <w:rFonts w:ascii="Arial Narrow" w:hAnsi="Arial Narrow"/>
          <w:b/>
          <w:color w:val="000000" w:themeColor="text1"/>
          <w:sz w:val="16"/>
          <w:szCs w:val="16"/>
        </w:rPr>
        <w:t xml:space="preserve"> от </w:t>
      </w:r>
      <w:proofErr w:type="spellStart"/>
      <w:r w:rsidR="00A650C9" w:rsidRPr="00A650C9">
        <w:rPr>
          <w:rFonts w:ascii="Arial Narrow" w:hAnsi="Arial Narrow"/>
          <w:b/>
          <w:color w:val="000000" w:themeColor="text1"/>
          <w:sz w:val="16"/>
          <w:szCs w:val="16"/>
        </w:rPr>
        <w:t>19 сентября 2024</w:t>
      </w:r>
      <w:r w:rsidRPr="00A650C9">
        <w:rPr>
          <w:rFonts w:ascii="Arial Narrow" w:hAnsi="Arial Narrow"/>
          <w:b/>
          <w:color w:val="000000" w:themeColor="text1"/>
          <w:sz w:val="16"/>
          <w:szCs w:val="16"/>
        </w:rPr>
        <w:t>г</w:t>
      </w:r>
      <w:proofErr w:type="spellEnd"/>
      <w:r w:rsidRPr="00A650C9">
        <w:rPr>
          <w:rFonts w:ascii="Arial Narrow" w:hAnsi="Arial Narrow"/>
          <w:b/>
          <w:color w:val="000000" w:themeColor="text1"/>
          <w:sz w:val="16"/>
          <w:szCs w:val="16"/>
        </w:rPr>
        <w:t>.</w:t>
      </w:r>
    </w:p>
    <w:p w:rsidR="008C795E" w:rsidRPr="00AD12E1" w:rsidRDefault="00E17F32" w:rsidP="00762767">
      <w:pPr>
        <w:spacing w:after="0"/>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w:t>
      </w:r>
      <w:r>
        <w:rPr>
          <w:rFonts w:ascii="Arial Narrow" w:hAnsi="Arial Narrow"/>
          <w:b/>
          <w:sz w:val="16"/>
          <w:szCs w:val="16"/>
        </w:rPr>
        <w:t>Листа учета услуг"</w:t>
      </w:r>
    </w:p>
    <w:p w:rsidR="008C795E" w:rsidRPr="00AD12E1" w:rsidRDefault="008C795E" w:rsidP="00762767">
      <w:pPr>
        <w:spacing w:after="0"/>
        <w:jc w:val="center"/>
        <w:rPr>
          <w:rFonts w:ascii="Arial Narrow" w:hAnsi="Arial Narrow"/>
          <w:b/>
          <w:sz w:val="16"/>
          <w:szCs w:val="16"/>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2396"/>
        <w:gridCol w:w="3744"/>
        <w:gridCol w:w="1678"/>
        <w:gridCol w:w="1974"/>
      </w:tblGrid>
      <w:tr w:rsidR="008C795E" w:rsidRPr="00AD12E1" w:rsidTr="00020D0F">
        <w:trPr>
          <w:trHeight w:val="371"/>
        </w:trPr>
        <w:tc>
          <w:tcPr>
            <w:tcW w:w="2722" w:type="dxa"/>
            <w:gridSpan w:val="2"/>
          </w:tcPr>
          <w:p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w:t>
            </w:r>
            <w:r w:rsidR="00E17F32">
              <w:rPr>
                <w:rFonts w:ascii="Arial Narrow" w:hAnsi="Arial Narrow"/>
                <w:b/>
                <w:sz w:val="16"/>
                <w:szCs w:val="16"/>
              </w:rPr>
              <w:t>оказания услуги</w:t>
            </w:r>
          </w:p>
        </w:tc>
        <w:tc>
          <w:tcPr>
            <w:tcW w:w="7396" w:type="dxa"/>
            <w:gridSpan w:val="3"/>
          </w:tcPr>
          <w:p w:rsidR="008C795E" w:rsidRPr="00AD12E1" w:rsidRDefault="008C795E" w:rsidP="00020D0F">
            <w:pPr>
              <w:spacing w:after="0"/>
              <w:rPr>
                <w:rFonts w:ascii="Arial Narrow" w:hAnsi="Arial Narrow"/>
                <w:b/>
                <w:sz w:val="16"/>
                <w:szCs w:val="16"/>
              </w:rPr>
            </w:pPr>
          </w:p>
        </w:tc>
      </w:tr>
      <w:tr w:rsidR="00E17F32" w:rsidRPr="00AD12E1" w:rsidTr="00020D0F">
        <w:trPr>
          <w:trHeight w:val="405"/>
        </w:trPr>
        <w:tc>
          <w:tcPr>
            <w:tcW w:w="2722" w:type="dxa"/>
            <w:gridSpan w:val="2"/>
          </w:tcPr>
          <w:p w:rsidR="00E17F32" w:rsidRPr="00AD12E1" w:rsidRDefault="00E17F32" w:rsidP="000929E9">
            <w:pPr>
              <w:spacing w:after="0" w:line="240" w:lineRule="auto"/>
              <w:rPr>
                <w:rFonts w:ascii="Arial Narrow" w:hAnsi="Arial Narrow"/>
                <w:b/>
                <w:sz w:val="16"/>
                <w:szCs w:val="16"/>
              </w:rPr>
            </w:pPr>
            <w:r>
              <w:rPr>
                <w:rFonts w:ascii="Arial Narrow" w:hAnsi="Arial Narrow"/>
                <w:b/>
                <w:sz w:val="16"/>
                <w:szCs w:val="16"/>
              </w:rPr>
              <w:t>Наименование услуги</w:t>
            </w:r>
          </w:p>
        </w:tc>
        <w:tc>
          <w:tcPr>
            <w:tcW w:w="7396" w:type="dxa"/>
            <w:gridSpan w:val="3"/>
          </w:tcPr>
          <w:p w:rsidR="00E17F32" w:rsidRPr="00AD12E1" w:rsidRDefault="00E17F32" w:rsidP="00020D0F">
            <w:pPr>
              <w:spacing w:after="0"/>
              <w:rPr>
                <w:rFonts w:ascii="Arial Narrow" w:hAnsi="Arial Narrow"/>
                <w:b/>
                <w:sz w:val="16"/>
                <w:szCs w:val="16"/>
              </w:rPr>
            </w:pPr>
          </w:p>
        </w:tc>
      </w:tr>
      <w:tr w:rsidR="008C795E" w:rsidRPr="00AD12E1" w:rsidTr="00020D0F">
        <w:trPr>
          <w:trHeight w:val="405"/>
        </w:trPr>
        <w:tc>
          <w:tcPr>
            <w:tcW w:w="2722" w:type="dxa"/>
            <w:gridSpan w:val="2"/>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 услуги</w:t>
            </w:r>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020D0F">
        <w:trPr>
          <w:trHeight w:val="425"/>
        </w:trPr>
        <w:tc>
          <w:tcPr>
            <w:tcW w:w="2722" w:type="dxa"/>
            <w:gridSpan w:val="2"/>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Название </w:t>
            </w:r>
            <w:proofErr w:type="gramStart"/>
            <w:r w:rsidRPr="00AD12E1">
              <w:rPr>
                <w:rFonts w:ascii="Arial Narrow" w:hAnsi="Arial Narrow"/>
                <w:b/>
                <w:sz w:val="16"/>
                <w:szCs w:val="16"/>
              </w:rPr>
              <w:t>организации  Заказчика</w:t>
            </w:r>
            <w:proofErr w:type="gramEnd"/>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020D0F">
        <w:trPr>
          <w:trHeight w:val="347"/>
        </w:trPr>
        <w:tc>
          <w:tcPr>
            <w:tcW w:w="2722" w:type="dxa"/>
            <w:gridSpan w:val="2"/>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ФИО и телефон </w:t>
            </w:r>
            <w:r w:rsidR="00E17F32">
              <w:rPr>
                <w:rFonts w:ascii="Arial Narrow" w:hAnsi="Arial Narrow"/>
                <w:b/>
                <w:sz w:val="16"/>
                <w:szCs w:val="16"/>
              </w:rPr>
              <w:t>контактного лица Заказчика</w:t>
            </w:r>
          </w:p>
          <w:p w:rsidR="008C795E" w:rsidRPr="00AD12E1" w:rsidRDefault="008C795E" w:rsidP="00020D0F">
            <w:pPr>
              <w:spacing w:after="0" w:line="240" w:lineRule="auto"/>
              <w:rPr>
                <w:rFonts w:ascii="Arial Narrow" w:hAnsi="Arial Narrow"/>
                <w:b/>
                <w:sz w:val="16"/>
                <w:szCs w:val="16"/>
              </w:rPr>
            </w:pPr>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D92CA5">
        <w:trPr>
          <w:trHeight w:val="300"/>
        </w:trPr>
        <w:tc>
          <w:tcPr>
            <w:tcW w:w="6466" w:type="dxa"/>
            <w:gridSpan w:val="3"/>
            <w:vMerge w:val="restart"/>
            <w:vAlign w:val="center"/>
          </w:tcPr>
          <w:p w:rsidR="008C795E" w:rsidRPr="00AD12E1" w:rsidRDefault="008C795E" w:rsidP="00E17F32">
            <w:pPr>
              <w:spacing w:after="0"/>
              <w:rPr>
                <w:rFonts w:ascii="Arial Narrow" w:hAnsi="Arial Narrow"/>
                <w:b/>
                <w:sz w:val="16"/>
                <w:szCs w:val="16"/>
              </w:rPr>
            </w:pPr>
            <w:r w:rsidRPr="00AD12E1">
              <w:rPr>
                <w:rFonts w:ascii="Arial Narrow" w:hAnsi="Arial Narrow"/>
                <w:b/>
                <w:sz w:val="16"/>
                <w:szCs w:val="16"/>
              </w:rPr>
              <w:t xml:space="preserve">ФИО </w:t>
            </w:r>
            <w:r w:rsidR="00E17F32">
              <w:rPr>
                <w:rFonts w:ascii="Arial Narrow" w:hAnsi="Arial Narrow"/>
                <w:b/>
                <w:sz w:val="16"/>
                <w:szCs w:val="16"/>
              </w:rPr>
              <w:t>лиц</w:t>
            </w:r>
            <w:r w:rsidRPr="00AD12E1">
              <w:rPr>
                <w:rFonts w:ascii="Arial Narrow" w:hAnsi="Arial Narrow"/>
                <w:b/>
                <w:sz w:val="16"/>
                <w:szCs w:val="16"/>
              </w:rPr>
              <w:t xml:space="preserve"> Исполнителя</w:t>
            </w:r>
            <w:r w:rsidR="00E17F32">
              <w:rPr>
                <w:rFonts w:ascii="Arial Narrow" w:hAnsi="Arial Narrow"/>
                <w:b/>
                <w:sz w:val="16"/>
                <w:szCs w:val="16"/>
              </w:rPr>
              <w:t>, оказывающих услуги</w:t>
            </w:r>
          </w:p>
        </w:tc>
        <w:tc>
          <w:tcPr>
            <w:tcW w:w="3652" w:type="dxa"/>
            <w:gridSpan w:val="2"/>
            <w:vAlign w:val="center"/>
          </w:tcPr>
          <w:p w:rsidR="008C795E" w:rsidRPr="00AD12E1" w:rsidRDefault="00E17F32" w:rsidP="00A81625">
            <w:pPr>
              <w:spacing w:after="0"/>
              <w:jc w:val="center"/>
              <w:rPr>
                <w:rFonts w:ascii="Arial Narrow" w:hAnsi="Arial Narrow"/>
                <w:b/>
                <w:sz w:val="16"/>
                <w:szCs w:val="16"/>
              </w:rPr>
            </w:pPr>
            <w:r>
              <w:rPr>
                <w:rFonts w:ascii="Arial Narrow" w:hAnsi="Arial Narrow"/>
                <w:b/>
                <w:sz w:val="16"/>
                <w:szCs w:val="16"/>
              </w:rPr>
              <w:t>Время оказания услуги</w:t>
            </w:r>
          </w:p>
        </w:tc>
      </w:tr>
      <w:tr w:rsidR="008C795E" w:rsidRPr="00AD12E1" w:rsidTr="00D92CA5">
        <w:trPr>
          <w:trHeight w:val="238"/>
        </w:trPr>
        <w:tc>
          <w:tcPr>
            <w:tcW w:w="6466" w:type="dxa"/>
            <w:gridSpan w:val="3"/>
            <w:vMerge/>
            <w:vAlign w:val="center"/>
          </w:tcPr>
          <w:p w:rsidR="008C795E" w:rsidRPr="00AD12E1" w:rsidRDefault="008C795E" w:rsidP="004927BE">
            <w:pPr>
              <w:spacing w:after="0"/>
              <w:rPr>
                <w:rFonts w:ascii="Arial Narrow" w:hAnsi="Arial Narrow"/>
                <w:b/>
                <w:sz w:val="16"/>
                <w:szCs w:val="16"/>
              </w:rPr>
            </w:pPr>
          </w:p>
        </w:tc>
        <w:tc>
          <w:tcPr>
            <w:tcW w:w="1678" w:type="dxa"/>
            <w:vAlign w:val="center"/>
          </w:tcPr>
          <w:p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Начало</w:t>
            </w:r>
          </w:p>
        </w:tc>
        <w:tc>
          <w:tcPr>
            <w:tcW w:w="1974" w:type="dxa"/>
            <w:vAlign w:val="center"/>
          </w:tcPr>
          <w:p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Окончание</w:t>
            </w:r>
          </w:p>
        </w:tc>
      </w:tr>
      <w:tr w:rsidR="008C795E" w:rsidRPr="00AD12E1" w:rsidTr="00777D8C">
        <w:trPr>
          <w:trHeight w:val="371"/>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1.</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r w:rsidR="008C795E" w:rsidRPr="00AD12E1" w:rsidTr="00777D8C">
        <w:trPr>
          <w:trHeight w:val="365"/>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2.</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r w:rsidR="008C795E" w:rsidRPr="00AD12E1" w:rsidTr="00777D8C">
        <w:trPr>
          <w:trHeight w:val="387"/>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3.</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bl>
    <w:p w:rsidR="008C795E" w:rsidRPr="00AD12E1" w:rsidRDefault="008C795E" w:rsidP="00D92CA5">
      <w:pPr>
        <w:spacing w:after="0"/>
        <w:rPr>
          <w:rFonts w:ascii="Arial Narrow" w:hAnsi="Arial Narrow"/>
          <w:b/>
          <w:sz w:val="16"/>
          <w:szCs w:val="16"/>
        </w:rPr>
      </w:pPr>
    </w:p>
    <w:p w:rsidR="008C795E" w:rsidRPr="00AD12E1" w:rsidRDefault="008C795E" w:rsidP="00D92CA5">
      <w:pPr>
        <w:spacing w:after="0"/>
        <w:rPr>
          <w:rFonts w:ascii="Arial Narrow" w:hAnsi="Arial Narrow"/>
          <w:sz w:val="16"/>
          <w:szCs w:val="16"/>
        </w:rPr>
      </w:pPr>
      <w:r w:rsidRPr="00AD12E1">
        <w:rPr>
          <w:rFonts w:ascii="Arial Narrow" w:hAnsi="Arial Narrow"/>
          <w:sz w:val="16"/>
          <w:szCs w:val="16"/>
        </w:rPr>
        <w:t>Услуги оказаны в полном объеме, претензий нет.</w:t>
      </w:r>
      <w:r w:rsidR="00E17F32">
        <w:rPr>
          <w:rFonts w:ascii="Arial Narrow" w:hAnsi="Arial Narrow"/>
          <w:sz w:val="16"/>
          <w:szCs w:val="16"/>
        </w:rPr>
        <w:t xml:space="preserve">                                                               Печать, подпись, расшифровка.</w:t>
      </w:r>
    </w:p>
    <w:p w:rsidR="008C795E" w:rsidRPr="00AD12E1" w:rsidRDefault="005902BD" w:rsidP="00736C9E">
      <w:pPr>
        <w:tabs>
          <w:tab w:val="left" w:pos="6173"/>
        </w:tabs>
        <w:rPr>
          <w:rFonts w:ascii="Arial Narrow" w:hAnsi="Arial Narrow"/>
          <w:color w:val="000000"/>
          <w:sz w:val="16"/>
          <w:szCs w:val="16"/>
        </w:rPr>
      </w:pPr>
      <w:r>
        <w:rPr>
          <w:rFonts w:ascii="Arial Narrow" w:hAnsi="Arial Narrow"/>
          <w:sz w:val="16"/>
          <w:szCs w:val="16"/>
        </w:rPr>
        <w:tab/>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74112" behindDoc="0" locked="1" layoutInCell="1" allowOverlap="1" wp14:anchorId="4FB8E805" wp14:editId="03A9E914">
                  <wp:simplePos x="0" y="0"/>
                  <wp:positionH relativeFrom="column">
                    <wp:posOffset>203200</wp:posOffset>
                  </wp:positionH>
                  <wp:positionV relativeFrom="paragraph">
                    <wp:posOffset>-147320</wp:posOffset>
                  </wp:positionV>
                  <wp:extent cx="1191260" cy="1057910"/>
                  <wp:effectExtent l="0" t="0" r="0" b="0"/>
                  <wp:wrapNone/>
                  <wp:docPr id="9" name="Рисунок 9"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67968" behindDoc="1" locked="1" layoutInCell="1" allowOverlap="1" wp14:anchorId="1F8A4608" wp14:editId="16AD5848">
                  <wp:simplePos x="0" y="0"/>
                  <wp:positionH relativeFrom="column">
                    <wp:posOffset>776605</wp:posOffset>
                  </wp:positionH>
                  <wp:positionV relativeFrom="paragraph">
                    <wp:posOffset>-267970</wp:posOffset>
                  </wp:positionV>
                  <wp:extent cx="1572895" cy="1619885"/>
                  <wp:effectExtent l="0" t="0" r="0" b="0"/>
                  <wp:wrapNone/>
                  <wp:docPr id="8" name="Рисунок 8"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 </w:t>
            </w:r>
            <w:r w:rsidR="00181EE9" w:rsidRPr="00181EE9">
              <w:rPr>
                <w:rFonts w:ascii="Arial Narrow" w:hAnsi="Arial Narrow"/>
                <w:sz w:val="16"/>
                <w:szCs w:val="16"/>
              </w:rPr>
              <w:t>Банков Евгений Сергеевич</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5902BD" w:rsidRDefault="005902BD" w:rsidP="00736C9E">
      <w:pPr>
        <w:tabs>
          <w:tab w:val="left" w:pos="6173"/>
        </w:tabs>
        <w:jc w:val="center"/>
        <w:rPr>
          <w:rFonts w:ascii="Arial Narrow" w:hAnsi="Arial Narrow"/>
          <w:b/>
          <w:sz w:val="16"/>
          <w:szCs w:val="16"/>
        </w:rPr>
      </w:pPr>
    </w:p>
    <w:p w:rsidR="005D4AFE" w:rsidRPr="00E17F32" w:rsidRDefault="005D4AFE" w:rsidP="005D4AFE">
      <w:pPr>
        <w:spacing w:after="0"/>
        <w:jc w:val="center"/>
        <w:rPr>
          <w:rFonts w:ascii="Arial Narrow" w:hAnsi="Arial Narrow"/>
          <w:b/>
          <w:sz w:val="16"/>
          <w:szCs w:val="16"/>
        </w:rPr>
      </w:pPr>
      <w:r>
        <w:rPr>
          <w:rFonts w:ascii="Arial Narrow" w:hAnsi="Arial Narrow"/>
          <w:b/>
          <w:sz w:val="16"/>
          <w:szCs w:val="16"/>
        </w:rPr>
        <w:t>Приложение №4 к Д</w:t>
      </w:r>
      <w:r w:rsidRPr="00E17F32">
        <w:rPr>
          <w:rFonts w:ascii="Arial Narrow" w:hAnsi="Arial Narrow"/>
          <w:b/>
          <w:sz w:val="16"/>
          <w:szCs w:val="16"/>
        </w:rPr>
        <w:t xml:space="preserve">оговору </w:t>
      </w:r>
      <w:r w:rsidRPr="00181EE9">
        <w:rPr>
          <w:rFonts w:ascii="Arial Narrow" w:hAnsi="Arial Narrow"/>
          <w:b/>
          <w:color w:val="000000" w:themeColor="text1"/>
          <w:sz w:val="16"/>
          <w:szCs w:val="16"/>
        </w:rPr>
        <w:t>№</w:t>
      </w:r>
      <w:r w:rsidR="00181EE9" w:rsidRPr="00181EE9">
        <w:rPr>
          <w:rFonts w:ascii="Arial Narrow" w:hAnsi="Arial Narrow"/>
          <w:b/>
          <w:color w:val="000000" w:themeColor="text1"/>
          <w:sz w:val="16"/>
          <w:szCs w:val="16"/>
        </w:rPr>
        <w:t>0</w:t>
      </w:r>
      <w:r w:rsidRPr="00181EE9">
        <w:rPr>
          <w:rFonts w:ascii="Arial Narrow" w:hAnsi="Arial Narrow"/>
          <w:b/>
          <w:color w:val="000000" w:themeColor="text1"/>
          <w:sz w:val="16"/>
          <w:szCs w:val="16"/>
        </w:rPr>
        <w:t xml:space="preserve"> от </w:t>
      </w:r>
      <w:proofErr w:type="spellStart"/>
      <w:r w:rsidR="00181EE9" w:rsidRPr="00181EE9">
        <w:rPr>
          <w:rFonts w:ascii="Arial Narrow" w:hAnsi="Arial Narrow"/>
          <w:b/>
          <w:color w:val="000000" w:themeColor="text1"/>
          <w:sz w:val="16"/>
          <w:szCs w:val="16"/>
        </w:rPr>
        <w:t>19 сентября 2024</w:t>
      </w:r>
      <w:r w:rsidRPr="00181EE9">
        <w:rPr>
          <w:rFonts w:ascii="Arial Narrow" w:hAnsi="Arial Narrow"/>
          <w:b/>
          <w:color w:val="000000" w:themeColor="text1"/>
          <w:sz w:val="16"/>
          <w:szCs w:val="16"/>
        </w:rPr>
        <w:t>г</w:t>
      </w:r>
      <w:proofErr w:type="spellEnd"/>
      <w:r w:rsidRPr="00181EE9">
        <w:rPr>
          <w:rFonts w:ascii="Arial Narrow" w:hAnsi="Arial Narrow"/>
          <w:b/>
          <w:color w:val="000000" w:themeColor="text1"/>
          <w:sz w:val="16"/>
          <w:szCs w:val="16"/>
        </w:rPr>
        <w:t>.</w:t>
      </w:r>
    </w:p>
    <w:p w:rsidR="008C795E" w:rsidRDefault="005D4AFE" w:rsidP="00777D8C">
      <w:pPr>
        <w:tabs>
          <w:tab w:val="left" w:pos="6173"/>
        </w:tabs>
        <w:spacing w:line="240" w:lineRule="auto"/>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Акта о </w:t>
      </w:r>
      <w:r w:rsidR="00E17F32">
        <w:rPr>
          <w:rFonts w:ascii="Arial Narrow" w:hAnsi="Arial Narrow"/>
          <w:b/>
          <w:sz w:val="16"/>
          <w:szCs w:val="16"/>
        </w:rPr>
        <w:t>причинении материального ущерба</w:t>
      </w:r>
      <w:r>
        <w:rPr>
          <w:rFonts w:ascii="Arial Narrow" w:hAnsi="Arial Narrow"/>
          <w:b/>
          <w:sz w:val="16"/>
          <w:szCs w:val="16"/>
        </w:rPr>
        <w:t>"</w:t>
      </w:r>
    </w:p>
    <w:p w:rsidR="00703F3C" w:rsidRDefault="00703F3C" w:rsidP="00777D8C">
      <w:pPr>
        <w:tabs>
          <w:tab w:val="left" w:pos="6173"/>
        </w:tabs>
        <w:spacing w:line="240" w:lineRule="auto"/>
        <w:jc w:val="center"/>
        <w:rPr>
          <w:rFonts w:ascii="Arial Narrow" w:hAnsi="Arial Narrow"/>
          <w:b/>
          <w:sz w:val="16"/>
          <w:szCs w:val="16"/>
        </w:rPr>
      </w:pP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Дата и время составления Акта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Название организации Заказчика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Подробное описание причиненного ущерба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Перечень поврежденных ТМЦ (серийные номера), помещений, зданий</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Список лиц Исполнителя, причастных (либо предположительно причастных) к повреждению ТМЦ</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Подпись и ФИО контактного лица Заказчика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Печать, подпись, расшифровка.</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81280" behindDoc="0" locked="1" layoutInCell="1" allowOverlap="1" wp14:anchorId="15C03088" wp14:editId="09128E07">
                  <wp:simplePos x="0" y="0"/>
                  <wp:positionH relativeFrom="column">
                    <wp:posOffset>203200</wp:posOffset>
                  </wp:positionH>
                  <wp:positionV relativeFrom="paragraph">
                    <wp:posOffset>-150495</wp:posOffset>
                  </wp:positionV>
                  <wp:extent cx="1191260" cy="1057910"/>
                  <wp:effectExtent l="0" t="0" r="0" b="0"/>
                  <wp:wrapNone/>
                  <wp:docPr id="11" name="Рисунок 11"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79232" behindDoc="1" locked="1" layoutInCell="1" allowOverlap="1" wp14:anchorId="23AA1959" wp14:editId="4F9B1FDB">
                  <wp:simplePos x="0" y="0"/>
                  <wp:positionH relativeFrom="column">
                    <wp:posOffset>776605</wp:posOffset>
                  </wp:positionH>
                  <wp:positionV relativeFrom="paragraph">
                    <wp:posOffset>-269875</wp:posOffset>
                  </wp:positionV>
                  <wp:extent cx="1572895" cy="1619885"/>
                  <wp:effectExtent l="0" t="0" r="0" b="0"/>
                  <wp:wrapNone/>
                  <wp:docPr id="10" name="Рисунок 10"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Банков Евгений Сергеевич</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8C795E" w:rsidRPr="00AD12E1" w:rsidRDefault="008C795E" w:rsidP="00D92CA5">
      <w:pPr>
        <w:tabs>
          <w:tab w:val="left" w:pos="6173"/>
        </w:tabs>
        <w:rPr>
          <w:rFonts w:ascii="Arial Narrow" w:hAnsi="Arial Narrow"/>
          <w:sz w:val="16"/>
          <w:szCs w:val="16"/>
        </w:rPr>
      </w:pPr>
    </w:p>
    <w:sectPr w:rsidR="008C795E" w:rsidRPr="00AD12E1" w:rsidSect="003843FA">
      <w:headerReference w:type="default" r:id="rId10"/>
      <w:pgSz w:w="11906" w:h="16838"/>
      <w:pgMar w:top="12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299" w:rsidRDefault="00543299" w:rsidP="001A26E8">
      <w:pPr>
        <w:spacing w:after="0" w:line="240" w:lineRule="auto"/>
      </w:pPr>
      <w:r>
        <w:separator/>
      </w:r>
    </w:p>
  </w:endnote>
  <w:endnote w:type="continuationSeparator" w:id="0">
    <w:p w:rsidR="00543299" w:rsidRDefault="00543299" w:rsidP="001A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299" w:rsidRDefault="00543299" w:rsidP="001A26E8">
      <w:pPr>
        <w:spacing w:after="0" w:line="240" w:lineRule="auto"/>
      </w:pPr>
      <w:r>
        <w:separator/>
      </w:r>
    </w:p>
  </w:footnote>
  <w:footnote w:type="continuationSeparator" w:id="0">
    <w:p w:rsidR="00543299" w:rsidRDefault="00543299" w:rsidP="001A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FA" w:rsidRPr="005B00F3" w:rsidRDefault="00D61588" w:rsidP="003843FA">
    <w:pPr>
      <w:pStyle w:val="ae"/>
      <w:spacing w:after="0" w:line="240" w:lineRule="auto"/>
      <w:contextualSpacing/>
      <w:jc w:val="right"/>
      <w:rPr>
        <w:rFonts w:ascii="Arial Narrow" w:hAnsi="Arial Narrow"/>
        <w:sz w:val="16"/>
      </w:rPr>
    </w:pPr>
    <w:r w:rsidRPr="00D61588">
      <w:rPr>
        <w:rFonts w:ascii="Arial Narrow" w:hAnsi="Arial Narrow"/>
        <w:noProof/>
        <w:sz w:val="16"/>
      </w:rPr>
      <w:drawing>
        <wp:anchor distT="0" distB="0" distL="114300" distR="114300" simplePos="0" relativeHeight="251658240" behindDoc="0" locked="0" layoutInCell="1" allowOverlap="1">
          <wp:simplePos x="0" y="0"/>
          <wp:positionH relativeFrom="column">
            <wp:posOffset>67310</wp:posOffset>
          </wp:positionH>
          <wp:positionV relativeFrom="paragraph">
            <wp:posOffset>-278130</wp:posOffset>
          </wp:positionV>
          <wp:extent cx="1638300" cy="493018"/>
          <wp:effectExtent l="0" t="0" r="0" b="2540"/>
          <wp:wrapNone/>
          <wp:docPr id="3" name="Изображение 3" descr="logo-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1-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930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B3A50F1"/>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E2A08"/>
    <w:multiLevelType w:val="multilevel"/>
    <w:tmpl w:val="61E4CAF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577A2B"/>
    <w:multiLevelType w:val="hybridMultilevel"/>
    <w:tmpl w:val="CE308228"/>
    <w:lvl w:ilvl="0" w:tplc="E5C079D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4C175B1"/>
    <w:multiLevelType w:val="hybridMultilevel"/>
    <w:tmpl w:val="7BB2F3E0"/>
    <w:lvl w:ilvl="0" w:tplc="79C285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8617A1A"/>
    <w:multiLevelType w:val="hybridMultilevel"/>
    <w:tmpl w:val="016E4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990768"/>
    <w:multiLevelType w:val="multilevel"/>
    <w:tmpl w:val="8146EE48"/>
    <w:lvl w:ilvl="0">
      <w:start w:val="1"/>
      <w:numFmt w:val="decimal"/>
      <w:lvlText w:val="%1."/>
      <w:lvlJc w:val="left"/>
      <w:pPr>
        <w:ind w:left="4608"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4968" w:hanging="720"/>
      </w:pPr>
      <w:rPr>
        <w:rFonts w:cs="Times New Roman" w:hint="default"/>
      </w:rPr>
    </w:lvl>
    <w:lvl w:ilvl="4">
      <w:start w:val="1"/>
      <w:numFmt w:val="decimal"/>
      <w:isLgl/>
      <w:lvlText w:val="%1.%2.%3.%4.%5."/>
      <w:lvlJc w:val="left"/>
      <w:pPr>
        <w:ind w:left="5328" w:hanging="1080"/>
      </w:pPr>
      <w:rPr>
        <w:rFonts w:cs="Times New Roman" w:hint="default"/>
      </w:rPr>
    </w:lvl>
    <w:lvl w:ilvl="5">
      <w:start w:val="1"/>
      <w:numFmt w:val="decimal"/>
      <w:isLgl/>
      <w:lvlText w:val="%1.%2.%3.%4.%5.%6."/>
      <w:lvlJc w:val="left"/>
      <w:pPr>
        <w:ind w:left="5328"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5688" w:hanging="1440"/>
      </w:pPr>
      <w:rPr>
        <w:rFonts w:cs="Times New Roman" w:hint="default"/>
      </w:rPr>
    </w:lvl>
    <w:lvl w:ilvl="8">
      <w:start w:val="1"/>
      <w:numFmt w:val="decimal"/>
      <w:isLgl/>
      <w:lvlText w:val="%1.%2.%3.%4.%5.%6.%7.%8.%9."/>
      <w:lvlJc w:val="left"/>
      <w:pPr>
        <w:ind w:left="6048" w:hanging="1800"/>
      </w:pPr>
      <w:rPr>
        <w:rFonts w:cs="Times New Roman" w:hint="default"/>
      </w:rPr>
    </w:lvl>
  </w:abstractNum>
  <w:abstractNum w:abstractNumId="7" w15:restartNumberingAfterBreak="0">
    <w:nsid w:val="2C585ED9"/>
    <w:multiLevelType w:val="hybridMultilevel"/>
    <w:tmpl w:val="C5142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46DF7"/>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15747"/>
    <w:multiLevelType w:val="multilevel"/>
    <w:tmpl w:val="292E32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55"/>
        </w:tabs>
        <w:ind w:left="555" w:hanging="55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9E411DB"/>
    <w:multiLevelType w:val="hybridMultilevel"/>
    <w:tmpl w:val="21647200"/>
    <w:lvl w:ilvl="0" w:tplc="89C824C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72718"/>
    <w:multiLevelType w:val="hybridMultilevel"/>
    <w:tmpl w:val="753849E0"/>
    <w:lvl w:ilvl="0" w:tplc="9306D25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15:restartNumberingAfterBreak="0">
    <w:nsid w:val="50924A4D"/>
    <w:multiLevelType w:val="multilevel"/>
    <w:tmpl w:val="04BCEA8C"/>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39F3593"/>
    <w:multiLevelType w:val="hybridMultilevel"/>
    <w:tmpl w:val="1F7A01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8B2A28"/>
    <w:multiLevelType w:val="hybridMultilevel"/>
    <w:tmpl w:val="E876BA1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57D54F1"/>
    <w:multiLevelType w:val="multilevel"/>
    <w:tmpl w:val="D9203FB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2A60A48"/>
    <w:multiLevelType w:val="hybridMultilevel"/>
    <w:tmpl w:val="DD42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0353E"/>
    <w:multiLevelType w:val="multilevel"/>
    <w:tmpl w:val="0E8A240C"/>
    <w:lvl w:ilvl="0">
      <w:start w:val="1"/>
      <w:numFmt w:val="decimal"/>
      <w:lvlText w:val="%1"/>
      <w:lvlJc w:val="left"/>
      <w:pPr>
        <w:tabs>
          <w:tab w:val="num" w:pos="397"/>
        </w:tabs>
        <w:ind w:firstLine="284"/>
      </w:pPr>
      <w:rPr>
        <w:rFonts w:cs="Times New Roman" w:hint="default"/>
        <w:b/>
      </w:rPr>
    </w:lvl>
    <w:lvl w:ilvl="1">
      <w:start w:val="1"/>
      <w:numFmt w:val="decimal"/>
      <w:lvlText w:val="%1.%2"/>
      <w:lvlJc w:val="left"/>
      <w:pPr>
        <w:tabs>
          <w:tab w:val="num" w:pos="510"/>
        </w:tabs>
        <w:ind w:firstLine="510"/>
      </w:pPr>
      <w:rPr>
        <w:rFonts w:cs="Times New Roman" w:hint="default"/>
        <w:b w:val="0"/>
      </w:rPr>
    </w:lvl>
    <w:lvl w:ilvl="2">
      <w:start w:val="1"/>
      <w:numFmt w:val="decimal"/>
      <w:lvlText w:val="%1.%2.%3"/>
      <w:lvlJc w:val="left"/>
      <w:pPr>
        <w:tabs>
          <w:tab w:val="num" w:pos="737"/>
        </w:tabs>
        <w:ind w:firstLine="737"/>
      </w:pPr>
      <w:rPr>
        <w:rFonts w:cs="Times New Roman" w:hint="default"/>
      </w:rPr>
    </w:lvl>
    <w:lvl w:ilvl="3">
      <w:start w:val="1"/>
      <w:numFmt w:val="decimal"/>
      <w:lvlText w:val="%1.%2.%3.%4"/>
      <w:lvlJc w:val="left"/>
      <w:pPr>
        <w:tabs>
          <w:tab w:val="num" w:pos="964"/>
        </w:tabs>
        <w:ind w:firstLine="964"/>
      </w:pPr>
      <w:rPr>
        <w:rFonts w:cs="Times New Roman" w:hint="default"/>
      </w:rPr>
    </w:lvl>
    <w:lvl w:ilvl="4">
      <w:start w:val="1"/>
      <w:numFmt w:val="decimal"/>
      <w:lvlText w:val="%1.%2.%3.%4.%5"/>
      <w:lvlJc w:val="left"/>
      <w:pPr>
        <w:tabs>
          <w:tab w:val="num" w:pos="1191"/>
        </w:tabs>
        <w:ind w:firstLine="1191"/>
      </w:pPr>
      <w:rPr>
        <w:rFonts w:cs="Times New Roman" w:hint="default"/>
      </w:rPr>
    </w:lvl>
    <w:lvl w:ilvl="5">
      <w:start w:val="1"/>
      <w:numFmt w:val="decimal"/>
      <w:lvlText w:val="%1.%2.%3.%4.%5.%6"/>
      <w:lvlJc w:val="left"/>
      <w:pPr>
        <w:tabs>
          <w:tab w:val="num" w:pos="397"/>
        </w:tabs>
        <w:ind w:firstLine="284"/>
      </w:pPr>
      <w:rPr>
        <w:rFonts w:cs="Times New Roman" w:hint="default"/>
      </w:rPr>
    </w:lvl>
    <w:lvl w:ilvl="6">
      <w:start w:val="1"/>
      <w:numFmt w:val="decimal"/>
      <w:lvlText w:val="%1.%2.%3.%4.%5.%6.%7"/>
      <w:lvlJc w:val="left"/>
      <w:pPr>
        <w:tabs>
          <w:tab w:val="num" w:pos="397"/>
        </w:tabs>
        <w:ind w:firstLine="284"/>
      </w:pPr>
      <w:rPr>
        <w:rFonts w:cs="Times New Roman" w:hint="default"/>
      </w:rPr>
    </w:lvl>
    <w:lvl w:ilvl="7">
      <w:start w:val="1"/>
      <w:numFmt w:val="decimal"/>
      <w:lvlText w:val="%1.%2.%3.%4.%5.%6.%7.%8"/>
      <w:lvlJc w:val="left"/>
      <w:pPr>
        <w:tabs>
          <w:tab w:val="num" w:pos="397"/>
        </w:tabs>
        <w:ind w:firstLine="284"/>
      </w:pPr>
      <w:rPr>
        <w:rFonts w:cs="Times New Roman" w:hint="default"/>
      </w:rPr>
    </w:lvl>
    <w:lvl w:ilvl="8">
      <w:start w:val="1"/>
      <w:numFmt w:val="decimal"/>
      <w:lvlText w:val="%1.%2.%3.%4.%5.%6.%7.%8.%9"/>
      <w:lvlJc w:val="left"/>
      <w:pPr>
        <w:tabs>
          <w:tab w:val="num" w:pos="397"/>
        </w:tabs>
        <w:ind w:firstLine="284"/>
      </w:pPr>
      <w:rPr>
        <w:rFonts w:cs="Times New Roman" w:hint="default"/>
      </w:rPr>
    </w:lvl>
  </w:abstractNum>
  <w:abstractNum w:abstractNumId="18" w15:restartNumberingAfterBreak="0">
    <w:nsid w:val="786D4E5F"/>
    <w:multiLevelType w:val="multilevel"/>
    <w:tmpl w:val="A0FC5346"/>
    <w:lvl w:ilvl="0">
      <w:start w:val="3"/>
      <w:numFmt w:val="decimal"/>
      <w:lvlText w:val="%1"/>
      <w:lvlJc w:val="left"/>
      <w:pPr>
        <w:tabs>
          <w:tab w:val="num" w:pos="1350"/>
        </w:tabs>
        <w:ind w:left="1350" w:hanging="1350"/>
      </w:pPr>
      <w:rPr>
        <w:rFonts w:cs="Times New Roman" w:hint="default"/>
      </w:rPr>
    </w:lvl>
    <w:lvl w:ilvl="1">
      <w:start w:val="2"/>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A795759"/>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1130E"/>
    <w:multiLevelType w:val="hybridMultilevel"/>
    <w:tmpl w:val="C81C646E"/>
    <w:lvl w:ilvl="0" w:tplc="A88E0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7"/>
  </w:num>
  <w:num w:numId="3">
    <w:abstractNumId w:val="6"/>
  </w:num>
  <w:num w:numId="4">
    <w:abstractNumId w:val="12"/>
  </w:num>
  <w:num w:numId="5">
    <w:abstractNumId w:val="15"/>
  </w:num>
  <w:num w:numId="6">
    <w:abstractNumId w:val="2"/>
  </w:num>
  <w:num w:numId="7">
    <w:abstractNumId w:val="13"/>
  </w:num>
  <w:num w:numId="8">
    <w:abstractNumId w:val="14"/>
  </w:num>
  <w:num w:numId="9">
    <w:abstractNumId w:val="7"/>
  </w:num>
  <w:num w:numId="10">
    <w:abstractNumId w:val="3"/>
  </w:num>
  <w:num w:numId="11">
    <w:abstractNumId w:val="5"/>
  </w:num>
  <w:num w:numId="12">
    <w:abstractNumId w:val="18"/>
  </w:num>
  <w:num w:numId="13">
    <w:abstractNumId w:val="0"/>
  </w:num>
  <w:num w:numId="14">
    <w:abstractNumId w:val="8"/>
  </w:num>
  <w:num w:numId="15">
    <w:abstractNumId w:val="1"/>
  </w:num>
  <w:num w:numId="16">
    <w:abstractNumId w:val="19"/>
  </w:num>
  <w:num w:numId="17">
    <w:abstractNumId w:val="10"/>
  </w:num>
  <w:num w:numId="18">
    <w:abstractNumId w:val="16"/>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10"/>
    <w:rsid w:val="00011710"/>
    <w:rsid w:val="00015499"/>
    <w:rsid w:val="00020D0F"/>
    <w:rsid w:val="00021FF2"/>
    <w:rsid w:val="0002221C"/>
    <w:rsid w:val="00027EC1"/>
    <w:rsid w:val="000326D8"/>
    <w:rsid w:val="00032A61"/>
    <w:rsid w:val="000445B3"/>
    <w:rsid w:val="00052399"/>
    <w:rsid w:val="00052540"/>
    <w:rsid w:val="00053DBD"/>
    <w:rsid w:val="00060282"/>
    <w:rsid w:val="00060467"/>
    <w:rsid w:val="000632AF"/>
    <w:rsid w:val="00065F10"/>
    <w:rsid w:val="0006653A"/>
    <w:rsid w:val="00074D23"/>
    <w:rsid w:val="00076F46"/>
    <w:rsid w:val="00080C76"/>
    <w:rsid w:val="00081084"/>
    <w:rsid w:val="0008120A"/>
    <w:rsid w:val="000818EE"/>
    <w:rsid w:val="00083B4B"/>
    <w:rsid w:val="0008465D"/>
    <w:rsid w:val="000929E9"/>
    <w:rsid w:val="00096F6E"/>
    <w:rsid w:val="00097F8B"/>
    <w:rsid w:val="000A509F"/>
    <w:rsid w:val="000A5312"/>
    <w:rsid w:val="000C2215"/>
    <w:rsid w:val="000D6305"/>
    <w:rsid w:val="000E140E"/>
    <w:rsid w:val="000E1C81"/>
    <w:rsid w:val="000E218D"/>
    <w:rsid w:val="000E281B"/>
    <w:rsid w:val="000F0784"/>
    <w:rsid w:val="000F59B8"/>
    <w:rsid w:val="00102968"/>
    <w:rsid w:val="00104A68"/>
    <w:rsid w:val="001106FD"/>
    <w:rsid w:val="00112C6F"/>
    <w:rsid w:val="00114DF2"/>
    <w:rsid w:val="00115B54"/>
    <w:rsid w:val="00117EE1"/>
    <w:rsid w:val="00121FD6"/>
    <w:rsid w:val="001225CC"/>
    <w:rsid w:val="001228CF"/>
    <w:rsid w:val="0012338D"/>
    <w:rsid w:val="00126C8B"/>
    <w:rsid w:val="00131EF1"/>
    <w:rsid w:val="00132A48"/>
    <w:rsid w:val="00132FB0"/>
    <w:rsid w:val="00136D56"/>
    <w:rsid w:val="00146AF2"/>
    <w:rsid w:val="0015580F"/>
    <w:rsid w:val="001652AF"/>
    <w:rsid w:val="0016537A"/>
    <w:rsid w:val="00166AA4"/>
    <w:rsid w:val="001727AE"/>
    <w:rsid w:val="00173A47"/>
    <w:rsid w:val="00173EC3"/>
    <w:rsid w:val="00174624"/>
    <w:rsid w:val="00177BFD"/>
    <w:rsid w:val="00181EE9"/>
    <w:rsid w:val="00182C8E"/>
    <w:rsid w:val="0018345A"/>
    <w:rsid w:val="001925BD"/>
    <w:rsid w:val="00193BD4"/>
    <w:rsid w:val="00193CDB"/>
    <w:rsid w:val="001A26E8"/>
    <w:rsid w:val="001A4CC8"/>
    <w:rsid w:val="001A6A0F"/>
    <w:rsid w:val="001B3F76"/>
    <w:rsid w:val="001B49EB"/>
    <w:rsid w:val="001B77C3"/>
    <w:rsid w:val="001C4717"/>
    <w:rsid w:val="001D209F"/>
    <w:rsid w:val="001D366C"/>
    <w:rsid w:val="001D50F1"/>
    <w:rsid w:val="001D6DDE"/>
    <w:rsid w:val="001D7D60"/>
    <w:rsid w:val="001E09F8"/>
    <w:rsid w:val="001E1EDC"/>
    <w:rsid w:val="001E449D"/>
    <w:rsid w:val="001F3B8C"/>
    <w:rsid w:val="001F516F"/>
    <w:rsid w:val="001F5172"/>
    <w:rsid w:val="001F6DF1"/>
    <w:rsid w:val="00203DFF"/>
    <w:rsid w:val="002048B4"/>
    <w:rsid w:val="00207586"/>
    <w:rsid w:val="002128FD"/>
    <w:rsid w:val="00214361"/>
    <w:rsid w:val="00215B46"/>
    <w:rsid w:val="00217C77"/>
    <w:rsid w:val="00225750"/>
    <w:rsid w:val="00225A65"/>
    <w:rsid w:val="002264DB"/>
    <w:rsid w:val="002349DA"/>
    <w:rsid w:val="002423DB"/>
    <w:rsid w:val="002427DB"/>
    <w:rsid w:val="00242AE9"/>
    <w:rsid w:val="00243812"/>
    <w:rsid w:val="00245B8E"/>
    <w:rsid w:val="00253366"/>
    <w:rsid w:val="0025628F"/>
    <w:rsid w:val="002564A8"/>
    <w:rsid w:val="00257374"/>
    <w:rsid w:val="00261D51"/>
    <w:rsid w:val="0026255D"/>
    <w:rsid w:val="00264258"/>
    <w:rsid w:val="00266FA7"/>
    <w:rsid w:val="002678D8"/>
    <w:rsid w:val="00273CEC"/>
    <w:rsid w:val="00274C72"/>
    <w:rsid w:val="00274E01"/>
    <w:rsid w:val="002870A6"/>
    <w:rsid w:val="00297C22"/>
    <w:rsid w:val="002A08BB"/>
    <w:rsid w:val="002A5BE8"/>
    <w:rsid w:val="002B2590"/>
    <w:rsid w:val="002B2EA4"/>
    <w:rsid w:val="002B3CFF"/>
    <w:rsid w:val="002B3FF2"/>
    <w:rsid w:val="002B4DDA"/>
    <w:rsid w:val="002B70A0"/>
    <w:rsid w:val="002B7F11"/>
    <w:rsid w:val="002B7FA3"/>
    <w:rsid w:val="002D0456"/>
    <w:rsid w:val="002D1471"/>
    <w:rsid w:val="002D3A4A"/>
    <w:rsid w:val="002D62D7"/>
    <w:rsid w:val="002E157D"/>
    <w:rsid w:val="002E3F1B"/>
    <w:rsid w:val="002E5E63"/>
    <w:rsid w:val="002F0225"/>
    <w:rsid w:val="002F0649"/>
    <w:rsid w:val="00302E25"/>
    <w:rsid w:val="00307E9D"/>
    <w:rsid w:val="0031375E"/>
    <w:rsid w:val="00320466"/>
    <w:rsid w:val="00321E93"/>
    <w:rsid w:val="003224FC"/>
    <w:rsid w:val="00322B72"/>
    <w:rsid w:val="00331DC7"/>
    <w:rsid w:val="00331FB1"/>
    <w:rsid w:val="003362C6"/>
    <w:rsid w:val="00337594"/>
    <w:rsid w:val="00337A6C"/>
    <w:rsid w:val="00344C75"/>
    <w:rsid w:val="00353538"/>
    <w:rsid w:val="003549FC"/>
    <w:rsid w:val="00357B90"/>
    <w:rsid w:val="00362D79"/>
    <w:rsid w:val="003639CE"/>
    <w:rsid w:val="0036480D"/>
    <w:rsid w:val="00371882"/>
    <w:rsid w:val="00371C3A"/>
    <w:rsid w:val="00373EC0"/>
    <w:rsid w:val="00376855"/>
    <w:rsid w:val="00377516"/>
    <w:rsid w:val="00377619"/>
    <w:rsid w:val="00381001"/>
    <w:rsid w:val="003843FA"/>
    <w:rsid w:val="00390D5E"/>
    <w:rsid w:val="0039164D"/>
    <w:rsid w:val="00395693"/>
    <w:rsid w:val="003A030E"/>
    <w:rsid w:val="003A141C"/>
    <w:rsid w:val="003A5C43"/>
    <w:rsid w:val="003A637A"/>
    <w:rsid w:val="003B7622"/>
    <w:rsid w:val="003C2C2D"/>
    <w:rsid w:val="003C679A"/>
    <w:rsid w:val="003D1E7F"/>
    <w:rsid w:val="003E2BF5"/>
    <w:rsid w:val="003E350A"/>
    <w:rsid w:val="003E4A11"/>
    <w:rsid w:val="003F5A47"/>
    <w:rsid w:val="00401205"/>
    <w:rsid w:val="00402C15"/>
    <w:rsid w:val="0040363D"/>
    <w:rsid w:val="00404B3A"/>
    <w:rsid w:val="00404F91"/>
    <w:rsid w:val="00405FDD"/>
    <w:rsid w:val="004116CC"/>
    <w:rsid w:val="00416C53"/>
    <w:rsid w:val="00421192"/>
    <w:rsid w:val="00423689"/>
    <w:rsid w:val="0042492F"/>
    <w:rsid w:val="00424D08"/>
    <w:rsid w:val="00424D8C"/>
    <w:rsid w:val="00425CE2"/>
    <w:rsid w:val="00426C32"/>
    <w:rsid w:val="00440552"/>
    <w:rsid w:val="00443754"/>
    <w:rsid w:val="004507C2"/>
    <w:rsid w:val="0045297C"/>
    <w:rsid w:val="00452A33"/>
    <w:rsid w:val="0045616D"/>
    <w:rsid w:val="004567B1"/>
    <w:rsid w:val="00456B54"/>
    <w:rsid w:val="004773DA"/>
    <w:rsid w:val="004837DB"/>
    <w:rsid w:val="00484085"/>
    <w:rsid w:val="00491E53"/>
    <w:rsid w:val="004925BB"/>
    <w:rsid w:val="004927BE"/>
    <w:rsid w:val="004A0844"/>
    <w:rsid w:val="004A5F1D"/>
    <w:rsid w:val="004A7D8D"/>
    <w:rsid w:val="004B33D9"/>
    <w:rsid w:val="004B6A5E"/>
    <w:rsid w:val="004C3ADD"/>
    <w:rsid w:val="004C3F4B"/>
    <w:rsid w:val="004D15AC"/>
    <w:rsid w:val="004D6930"/>
    <w:rsid w:val="004E048E"/>
    <w:rsid w:val="004E36C0"/>
    <w:rsid w:val="004E4440"/>
    <w:rsid w:val="004E68E1"/>
    <w:rsid w:val="004F0803"/>
    <w:rsid w:val="004F5EFD"/>
    <w:rsid w:val="004F6DEF"/>
    <w:rsid w:val="004F7664"/>
    <w:rsid w:val="005030BB"/>
    <w:rsid w:val="0050329F"/>
    <w:rsid w:val="00506A2E"/>
    <w:rsid w:val="00510BEB"/>
    <w:rsid w:val="00515538"/>
    <w:rsid w:val="005227C4"/>
    <w:rsid w:val="005234AE"/>
    <w:rsid w:val="005246AB"/>
    <w:rsid w:val="0052695A"/>
    <w:rsid w:val="00530549"/>
    <w:rsid w:val="00543299"/>
    <w:rsid w:val="00545D76"/>
    <w:rsid w:val="00551A4B"/>
    <w:rsid w:val="00551C5E"/>
    <w:rsid w:val="0055251E"/>
    <w:rsid w:val="00552BB4"/>
    <w:rsid w:val="0055613B"/>
    <w:rsid w:val="005630B0"/>
    <w:rsid w:val="0056401A"/>
    <w:rsid w:val="005643EA"/>
    <w:rsid w:val="0057382D"/>
    <w:rsid w:val="00573D44"/>
    <w:rsid w:val="00576729"/>
    <w:rsid w:val="0058506C"/>
    <w:rsid w:val="005856D1"/>
    <w:rsid w:val="005875FD"/>
    <w:rsid w:val="005902BD"/>
    <w:rsid w:val="00590A38"/>
    <w:rsid w:val="00595DAB"/>
    <w:rsid w:val="005B00F3"/>
    <w:rsid w:val="005B07D9"/>
    <w:rsid w:val="005B1137"/>
    <w:rsid w:val="005B435B"/>
    <w:rsid w:val="005B61B4"/>
    <w:rsid w:val="005B6C51"/>
    <w:rsid w:val="005C293C"/>
    <w:rsid w:val="005C39B8"/>
    <w:rsid w:val="005C4ED3"/>
    <w:rsid w:val="005C52B8"/>
    <w:rsid w:val="005D0048"/>
    <w:rsid w:val="005D26DD"/>
    <w:rsid w:val="005D4AFE"/>
    <w:rsid w:val="005D4B2C"/>
    <w:rsid w:val="005F3A8A"/>
    <w:rsid w:val="005F5DF5"/>
    <w:rsid w:val="005F68D8"/>
    <w:rsid w:val="00602A1A"/>
    <w:rsid w:val="00604310"/>
    <w:rsid w:val="00606FA8"/>
    <w:rsid w:val="00616077"/>
    <w:rsid w:val="00617C3F"/>
    <w:rsid w:val="00620411"/>
    <w:rsid w:val="00621EFA"/>
    <w:rsid w:val="006319B9"/>
    <w:rsid w:val="00633464"/>
    <w:rsid w:val="00634261"/>
    <w:rsid w:val="00637025"/>
    <w:rsid w:val="006373D0"/>
    <w:rsid w:val="006439DB"/>
    <w:rsid w:val="00644776"/>
    <w:rsid w:val="00654D8B"/>
    <w:rsid w:val="006635AC"/>
    <w:rsid w:val="00665FA5"/>
    <w:rsid w:val="00666D3C"/>
    <w:rsid w:val="00672F4D"/>
    <w:rsid w:val="00676111"/>
    <w:rsid w:val="006768D3"/>
    <w:rsid w:val="00676B0E"/>
    <w:rsid w:val="0068147A"/>
    <w:rsid w:val="00684D15"/>
    <w:rsid w:val="00692BB6"/>
    <w:rsid w:val="00692FFA"/>
    <w:rsid w:val="006939E5"/>
    <w:rsid w:val="00695C0B"/>
    <w:rsid w:val="00697592"/>
    <w:rsid w:val="006A5026"/>
    <w:rsid w:val="006A61F7"/>
    <w:rsid w:val="006A646B"/>
    <w:rsid w:val="006A74D1"/>
    <w:rsid w:val="006B1344"/>
    <w:rsid w:val="006C0647"/>
    <w:rsid w:val="006C270C"/>
    <w:rsid w:val="006C399E"/>
    <w:rsid w:val="006C5A2B"/>
    <w:rsid w:val="006D0D2E"/>
    <w:rsid w:val="006D3E4D"/>
    <w:rsid w:val="006E3D91"/>
    <w:rsid w:val="006E59B5"/>
    <w:rsid w:val="006F246E"/>
    <w:rsid w:val="006F67CB"/>
    <w:rsid w:val="00703A3A"/>
    <w:rsid w:val="00703F3C"/>
    <w:rsid w:val="007053B7"/>
    <w:rsid w:val="007074A5"/>
    <w:rsid w:val="0071413D"/>
    <w:rsid w:val="00716228"/>
    <w:rsid w:val="007162CB"/>
    <w:rsid w:val="007171AA"/>
    <w:rsid w:val="007206C4"/>
    <w:rsid w:val="00721061"/>
    <w:rsid w:val="007234EE"/>
    <w:rsid w:val="007255FF"/>
    <w:rsid w:val="007302E7"/>
    <w:rsid w:val="00731AE3"/>
    <w:rsid w:val="00736C9E"/>
    <w:rsid w:val="007414A8"/>
    <w:rsid w:val="0074228E"/>
    <w:rsid w:val="007477DA"/>
    <w:rsid w:val="00750298"/>
    <w:rsid w:val="0075257C"/>
    <w:rsid w:val="007617AE"/>
    <w:rsid w:val="00762767"/>
    <w:rsid w:val="007650D5"/>
    <w:rsid w:val="00765366"/>
    <w:rsid w:val="00765626"/>
    <w:rsid w:val="0076620F"/>
    <w:rsid w:val="007671EB"/>
    <w:rsid w:val="00767B84"/>
    <w:rsid w:val="00770462"/>
    <w:rsid w:val="00771B74"/>
    <w:rsid w:val="00773630"/>
    <w:rsid w:val="00777D8C"/>
    <w:rsid w:val="007807A7"/>
    <w:rsid w:val="007914BA"/>
    <w:rsid w:val="007956A6"/>
    <w:rsid w:val="007A1967"/>
    <w:rsid w:val="007A27E3"/>
    <w:rsid w:val="007A7885"/>
    <w:rsid w:val="007A7DCD"/>
    <w:rsid w:val="007B1141"/>
    <w:rsid w:val="007B5464"/>
    <w:rsid w:val="007C2154"/>
    <w:rsid w:val="007C4494"/>
    <w:rsid w:val="007D56FA"/>
    <w:rsid w:val="007E17AD"/>
    <w:rsid w:val="007E3AC5"/>
    <w:rsid w:val="007E6956"/>
    <w:rsid w:val="007E7756"/>
    <w:rsid w:val="007F146F"/>
    <w:rsid w:val="00801346"/>
    <w:rsid w:val="00803539"/>
    <w:rsid w:val="008054BD"/>
    <w:rsid w:val="008119E2"/>
    <w:rsid w:val="00816CDF"/>
    <w:rsid w:val="00817628"/>
    <w:rsid w:val="0082079B"/>
    <w:rsid w:val="008259B0"/>
    <w:rsid w:val="00834055"/>
    <w:rsid w:val="00835125"/>
    <w:rsid w:val="0083636B"/>
    <w:rsid w:val="00840350"/>
    <w:rsid w:val="0084283C"/>
    <w:rsid w:val="008459AD"/>
    <w:rsid w:val="00846EDB"/>
    <w:rsid w:val="00854FE2"/>
    <w:rsid w:val="008645FE"/>
    <w:rsid w:val="00870D00"/>
    <w:rsid w:val="00873F11"/>
    <w:rsid w:val="00874C71"/>
    <w:rsid w:val="00876A1B"/>
    <w:rsid w:val="00883322"/>
    <w:rsid w:val="00883A7F"/>
    <w:rsid w:val="00883A9D"/>
    <w:rsid w:val="00883AFB"/>
    <w:rsid w:val="00883E18"/>
    <w:rsid w:val="0089695C"/>
    <w:rsid w:val="00896AF9"/>
    <w:rsid w:val="008A180C"/>
    <w:rsid w:val="008A1954"/>
    <w:rsid w:val="008A21F1"/>
    <w:rsid w:val="008A4442"/>
    <w:rsid w:val="008A5910"/>
    <w:rsid w:val="008B2ADA"/>
    <w:rsid w:val="008B52E2"/>
    <w:rsid w:val="008B5809"/>
    <w:rsid w:val="008B66AE"/>
    <w:rsid w:val="008B6F51"/>
    <w:rsid w:val="008C0B58"/>
    <w:rsid w:val="008C2DB6"/>
    <w:rsid w:val="008C3608"/>
    <w:rsid w:val="008C4518"/>
    <w:rsid w:val="008C4C25"/>
    <w:rsid w:val="008C583B"/>
    <w:rsid w:val="008C755E"/>
    <w:rsid w:val="008C795E"/>
    <w:rsid w:val="008E4ACE"/>
    <w:rsid w:val="008E56C8"/>
    <w:rsid w:val="008E6CE7"/>
    <w:rsid w:val="008E7548"/>
    <w:rsid w:val="008F06C8"/>
    <w:rsid w:val="008F1539"/>
    <w:rsid w:val="008F5C0D"/>
    <w:rsid w:val="008F767C"/>
    <w:rsid w:val="008F78D9"/>
    <w:rsid w:val="00904E43"/>
    <w:rsid w:val="00905F13"/>
    <w:rsid w:val="00906DB9"/>
    <w:rsid w:val="009128AF"/>
    <w:rsid w:val="00912AE3"/>
    <w:rsid w:val="00913F73"/>
    <w:rsid w:val="009232DD"/>
    <w:rsid w:val="00924F4D"/>
    <w:rsid w:val="00926FFA"/>
    <w:rsid w:val="009345F9"/>
    <w:rsid w:val="00940DBE"/>
    <w:rsid w:val="009410EB"/>
    <w:rsid w:val="009432A9"/>
    <w:rsid w:val="00943B0E"/>
    <w:rsid w:val="00944C18"/>
    <w:rsid w:val="00955641"/>
    <w:rsid w:val="00964569"/>
    <w:rsid w:val="009654F4"/>
    <w:rsid w:val="009676F7"/>
    <w:rsid w:val="00971464"/>
    <w:rsid w:val="0097214E"/>
    <w:rsid w:val="00973E28"/>
    <w:rsid w:val="00980D8F"/>
    <w:rsid w:val="00982797"/>
    <w:rsid w:val="00985A97"/>
    <w:rsid w:val="00990799"/>
    <w:rsid w:val="00993EC4"/>
    <w:rsid w:val="00995124"/>
    <w:rsid w:val="00995AAC"/>
    <w:rsid w:val="00996F10"/>
    <w:rsid w:val="009A300A"/>
    <w:rsid w:val="009A4D03"/>
    <w:rsid w:val="009A53A5"/>
    <w:rsid w:val="009A6EEC"/>
    <w:rsid w:val="009B2ED7"/>
    <w:rsid w:val="009B5B5B"/>
    <w:rsid w:val="009B67D8"/>
    <w:rsid w:val="009B6AD8"/>
    <w:rsid w:val="009C3C97"/>
    <w:rsid w:val="009C4703"/>
    <w:rsid w:val="009C742F"/>
    <w:rsid w:val="009D097D"/>
    <w:rsid w:val="009D120C"/>
    <w:rsid w:val="009D1D12"/>
    <w:rsid w:val="009D33A0"/>
    <w:rsid w:val="009D33D7"/>
    <w:rsid w:val="009D4D2A"/>
    <w:rsid w:val="009D4F55"/>
    <w:rsid w:val="009D50E1"/>
    <w:rsid w:val="009D76BA"/>
    <w:rsid w:val="009E24B2"/>
    <w:rsid w:val="009E57C7"/>
    <w:rsid w:val="009E5C93"/>
    <w:rsid w:val="00A01981"/>
    <w:rsid w:val="00A04399"/>
    <w:rsid w:val="00A051C5"/>
    <w:rsid w:val="00A074FD"/>
    <w:rsid w:val="00A10157"/>
    <w:rsid w:val="00A152AB"/>
    <w:rsid w:val="00A215CE"/>
    <w:rsid w:val="00A25C96"/>
    <w:rsid w:val="00A26B83"/>
    <w:rsid w:val="00A279BD"/>
    <w:rsid w:val="00A313C6"/>
    <w:rsid w:val="00A341BF"/>
    <w:rsid w:val="00A37E0C"/>
    <w:rsid w:val="00A43A0C"/>
    <w:rsid w:val="00A4505B"/>
    <w:rsid w:val="00A534C7"/>
    <w:rsid w:val="00A5434B"/>
    <w:rsid w:val="00A54BA4"/>
    <w:rsid w:val="00A56927"/>
    <w:rsid w:val="00A650C9"/>
    <w:rsid w:val="00A675F0"/>
    <w:rsid w:val="00A70327"/>
    <w:rsid w:val="00A7082E"/>
    <w:rsid w:val="00A76B34"/>
    <w:rsid w:val="00A76DEE"/>
    <w:rsid w:val="00A807A1"/>
    <w:rsid w:val="00A80ED3"/>
    <w:rsid w:val="00A81625"/>
    <w:rsid w:val="00A816B6"/>
    <w:rsid w:val="00A87FD8"/>
    <w:rsid w:val="00A90AC7"/>
    <w:rsid w:val="00A925B2"/>
    <w:rsid w:val="00A969B3"/>
    <w:rsid w:val="00A9719D"/>
    <w:rsid w:val="00AA2781"/>
    <w:rsid w:val="00AA6430"/>
    <w:rsid w:val="00AB1DDC"/>
    <w:rsid w:val="00AB74F5"/>
    <w:rsid w:val="00AC1E63"/>
    <w:rsid w:val="00AC23D0"/>
    <w:rsid w:val="00AC7EF4"/>
    <w:rsid w:val="00AD08B6"/>
    <w:rsid w:val="00AD0914"/>
    <w:rsid w:val="00AD12E1"/>
    <w:rsid w:val="00AD6AFD"/>
    <w:rsid w:val="00AD791C"/>
    <w:rsid w:val="00AE246D"/>
    <w:rsid w:val="00AE719F"/>
    <w:rsid w:val="00AE74D4"/>
    <w:rsid w:val="00AF0064"/>
    <w:rsid w:val="00AF0D2D"/>
    <w:rsid w:val="00AF20B6"/>
    <w:rsid w:val="00AF4821"/>
    <w:rsid w:val="00AF5511"/>
    <w:rsid w:val="00B00F92"/>
    <w:rsid w:val="00B01571"/>
    <w:rsid w:val="00B02EA3"/>
    <w:rsid w:val="00B0398B"/>
    <w:rsid w:val="00B0641A"/>
    <w:rsid w:val="00B071F7"/>
    <w:rsid w:val="00B1353B"/>
    <w:rsid w:val="00B1612E"/>
    <w:rsid w:val="00B204B6"/>
    <w:rsid w:val="00B20C51"/>
    <w:rsid w:val="00B31532"/>
    <w:rsid w:val="00B37B7C"/>
    <w:rsid w:val="00B402E8"/>
    <w:rsid w:val="00B4096F"/>
    <w:rsid w:val="00B46CA7"/>
    <w:rsid w:val="00B62398"/>
    <w:rsid w:val="00B640D9"/>
    <w:rsid w:val="00B65E2A"/>
    <w:rsid w:val="00B7023F"/>
    <w:rsid w:val="00B71297"/>
    <w:rsid w:val="00B714DB"/>
    <w:rsid w:val="00B71B90"/>
    <w:rsid w:val="00B808B6"/>
    <w:rsid w:val="00B83D38"/>
    <w:rsid w:val="00B8647B"/>
    <w:rsid w:val="00B9080A"/>
    <w:rsid w:val="00BA0078"/>
    <w:rsid w:val="00BA01E4"/>
    <w:rsid w:val="00BA1542"/>
    <w:rsid w:val="00BA21D6"/>
    <w:rsid w:val="00BA2E8E"/>
    <w:rsid w:val="00BA2FCC"/>
    <w:rsid w:val="00BA647C"/>
    <w:rsid w:val="00BA785C"/>
    <w:rsid w:val="00BB0FAB"/>
    <w:rsid w:val="00BB1446"/>
    <w:rsid w:val="00BB45A2"/>
    <w:rsid w:val="00BD017D"/>
    <w:rsid w:val="00BD0C38"/>
    <w:rsid w:val="00BD195D"/>
    <w:rsid w:val="00BD37FE"/>
    <w:rsid w:val="00BE2B08"/>
    <w:rsid w:val="00BE69CD"/>
    <w:rsid w:val="00BF076F"/>
    <w:rsid w:val="00BF0CE7"/>
    <w:rsid w:val="00BF3430"/>
    <w:rsid w:val="00BF3A17"/>
    <w:rsid w:val="00BF46E5"/>
    <w:rsid w:val="00BF4E91"/>
    <w:rsid w:val="00BF6210"/>
    <w:rsid w:val="00C03DE3"/>
    <w:rsid w:val="00C07F56"/>
    <w:rsid w:val="00C112FE"/>
    <w:rsid w:val="00C1176A"/>
    <w:rsid w:val="00C120D7"/>
    <w:rsid w:val="00C245BA"/>
    <w:rsid w:val="00C24C1A"/>
    <w:rsid w:val="00C277EF"/>
    <w:rsid w:val="00C30108"/>
    <w:rsid w:val="00C404E4"/>
    <w:rsid w:val="00C40B8E"/>
    <w:rsid w:val="00C41BB3"/>
    <w:rsid w:val="00C425C1"/>
    <w:rsid w:val="00C43A17"/>
    <w:rsid w:val="00C449DE"/>
    <w:rsid w:val="00C53B59"/>
    <w:rsid w:val="00C53D91"/>
    <w:rsid w:val="00C60438"/>
    <w:rsid w:val="00C63E5E"/>
    <w:rsid w:val="00C65AAD"/>
    <w:rsid w:val="00C72031"/>
    <w:rsid w:val="00C72D93"/>
    <w:rsid w:val="00C800F8"/>
    <w:rsid w:val="00C82D62"/>
    <w:rsid w:val="00C82F5B"/>
    <w:rsid w:val="00C83589"/>
    <w:rsid w:val="00C85AEC"/>
    <w:rsid w:val="00C9049B"/>
    <w:rsid w:val="00C9070F"/>
    <w:rsid w:val="00C93C04"/>
    <w:rsid w:val="00C96F8A"/>
    <w:rsid w:val="00C97250"/>
    <w:rsid w:val="00C97A61"/>
    <w:rsid w:val="00CA0DAC"/>
    <w:rsid w:val="00CA171D"/>
    <w:rsid w:val="00CA6E42"/>
    <w:rsid w:val="00CA75B8"/>
    <w:rsid w:val="00CA7D28"/>
    <w:rsid w:val="00CB3584"/>
    <w:rsid w:val="00CB47F5"/>
    <w:rsid w:val="00CB61DE"/>
    <w:rsid w:val="00CB7BF2"/>
    <w:rsid w:val="00CC0E69"/>
    <w:rsid w:val="00CC3346"/>
    <w:rsid w:val="00CC5272"/>
    <w:rsid w:val="00CC5DF7"/>
    <w:rsid w:val="00CD0E46"/>
    <w:rsid w:val="00CD180F"/>
    <w:rsid w:val="00CE2DBA"/>
    <w:rsid w:val="00CE4ABD"/>
    <w:rsid w:val="00CE4DD1"/>
    <w:rsid w:val="00CE7933"/>
    <w:rsid w:val="00CF03CB"/>
    <w:rsid w:val="00D041FB"/>
    <w:rsid w:val="00D04F4C"/>
    <w:rsid w:val="00D05AB1"/>
    <w:rsid w:val="00D06832"/>
    <w:rsid w:val="00D07137"/>
    <w:rsid w:val="00D10D11"/>
    <w:rsid w:val="00D12775"/>
    <w:rsid w:val="00D159F5"/>
    <w:rsid w:val="00D173D0"/>
    <w:rsid w:val="00D1744B"/>
    <w:rsid w:val="00D23028"/>
    <w:rsid w:val="00D23683"/>
    <w:rsid w:val="00D2759B"/>
    <w:rsid w:val="00D31401"/>
    <w:rsid w:val="00D3324D"/>
    <w:rsid w:val="00D33F3E"/>
    <w:rsid w:val="00D34B18"/>
    <w:rsid w:val="00D4194B"/>
    <w:rsid w:val="00D432EA"/>
    <w:rsid w:val="00D4485A"/>
    <w:rsid w:val="00D46186"/>
    <w:rsid w:val="00D609A6"/>
    <w:rsid w:val="00D61588"/>
    <w:rsid w:val="00D64B38"/>
    <w:rsid w:val="00D65A65"/>
    <w:rsid w:val="00D66601"/>
    <w:rsid w:val="00D67083"/>
    <w:rsid w:val="00D709F2"/>
    <w:rsid w:val="00D70D74"/>
    <w:rsid w:val="00D80F23"/>
    <w:rsid w:val="00D82F29"/>
    <w:rsid w:val="00D83FA8"/>
    <w:rsid w:val="00D84FF6"/>
    <w:rsid w:val="00D87B93"/>
    <w:rsid w:val="00D918A8"/>
    <w:rsid w:val="00D92CA5"/>
    <w:rsid w:val="00D97EE1"/>
    <w:rsid w:val="00DA3DF8"/>
    <w:rsid w:val="00DB2675"/>
    <w:rsid w:val="00DB3C4A"/>
    <w:rsid w:val="00DB4A29"/>
    <w:rsid w:val="00DB622A"/>
    <w:rsid w:val="00DB6ED6"/>
    <w:rsid w:val="00DC087B"/>
    <w:rsid w:val="00DC28AA"/>
    <w:rsid w:val="00DC2E5A"/>
    <w:rsid w:val="00DC39BE"/>
    <w:rsid w:val="00DC41BA"/>
    <w:rsid w:val="00DC4A99"/>
    <w:rsid w:val="00DC5358"/>
    <w:rsid w:val="00DC61EA"/>
    <w:rsid w:val="00DC72AC"/>
    <w:rsid w:val="00DC7843"/>
    <w:rsid w:val="00DD094F"/>
    <w:rsid w:val="00DD42E2"/>
    <w:rsid w:val="00DE759A"/>
    <w:rsid w:val="00DF0559"/>
    <w:rsid w:val="00DF1E57"/>
    <w:rsid w:val="00DF21AC"/>
    <w:rsid w:val="00DF3F2B"/>
    <w:rsid w:val="00DF659C"/>
    <w:rsid w:val="00E00CE1"/>
    <w:rsid w:val="00E03AEE"/>
    <w:rsid w:val="00E100DC"/>
    <w:rsid w:val="00E163FF"/>
    <w:rsid w:val="00E16EEF"/>
    <w:rsid w:val="00E17A7A"/>
    <w:rsid w:val="00E17F32"/>
    <w:rsid w:val="00E20E0E"/>
    <w:rsid w:val="00E24780"/>
    <w:rsid w:val="00E24807"/>
    <w:rsid w:val="00E261F1"/>
    <w:rsid w:val="00E26986"/>
    <w:rsid w:val="00E31F40"/>
    <w:rsid w:val="00E345CE"/>
    <w:rsid w:val="00E34CE8"/>
    <w:rsid w:val="00E36950"/>
    <w:rsid w:val="00E41E84"/>
    <w:rsid w:val="00E43D3C"/>
    <w:rsid w:val="00E5052D"/>
    <w:rsid w:val="00E54A26"/>
    <w:rsid w:val="00E55B85"/>
    <w:rsid w:val="00E610DF"/>
    <w:rsid w:val="00E67126"/>
    <w:rsid w:val="00E70DC5"/>
    <w:rsid w:val="00E71C6A"/>
    <w:rsid w:val="00E71F2B"/>
    <w:rsid w:val="00E763EC"/>
    <w:rsid w:val="00E7704B"/>
    <w:rsid w:val="00E8046B"/>
    <w:rsid w:val="00E82C08"/>
    <w:rsid w:val="00E84B3B"/>
    <w:rsid w:val="00E92980"/>
    <w:rsid w:val="00E97DFB"/>
    <w:rsid w:val="00EA4E1E"/>
    <w:rsid w:val="00EB4A82"/>
    <w:rsid w:val="00EB7866"/>
    <w:rsid w:val="00EC3B4C"/>
    <w:rsid w:val="00ED04EC"/>
    <w:rsid w:val="00ED1D36"/>
    <w:rsid w:val="00ED4C10"/>
    <w:rsid w:val="00ED6952"/>
    <w:rsid w:val="00EE16AF"/>
    <w:rsid w:val="00EE49E8"/>
    <w:rsid w:val="00EF0B3A"/>
    <w:rsid w:val="00EF6E62"/>
    <w:rsid w:val="00F04B59"/>
    <w:rsid w:val="00F04D45"/>
    <w:rsid w:val="00F0522B"/>
    <w:rsid w:val="00F0643D"/>
    <w:rsid w:val="00F07416"/>
    <w:rsid w:val="00F1756E"/>
    <w:rsid w:val="00F20A4A"/>
    <w:rsid w:val="00F217D6"/>
    <w:rsid w:val="00F21A9D"/>
    <w:rsid w:val="00F23DF7"/>
    <w:rsid w:val="00F24B07"/>
    <w:rsid w:val="00F25A6D"/>
    <w:rsid w:val="00F45235"/>
    <w:rsid w:val="00F47920"/>
    <w:rsid w:val="00F508CD"/>
    <w:rsid w:val="00F516BA"/>
    <w:rsid w:val="00F66356"/>
    <w:rsid w:val="00F709EC"/>
    <w:rsid w:val="00F71161"/>
    <w:rsid w:val="00F726FD"/>
    <w:rsid w:val="00F727AF"/>
    <w:rsid w:val="00F72ADD"/>
    <w:rsid w:val="00F77B63"/>
    <w:rsid w:val="00F77C6D"/>
    <w:rsid w:val="00F82B35"/>
    <w:rsid w:val="00F82BA4"/>
    <w:rsid w:val="00F874FF"/>
    <w:rsid w:val="00F91CAF"/>
    <w:rsid w:val="00F93004"/>
    <w:rsid w:val="00F93B20"/>
    <w:rsid w:val="00F93CA9"/>
    <w:rsid w:val="00F9516D"/>
    <w:rsid w:val="00F97CED"/>
    <w:rsid w:val="00FA5D2B"/>
    <w:rsid w:val="00FB07F2"/>
    <w:rsid w:val="00FB0DCB"/>
    <w:rsid w:val="00FB1232"/>
    <w:rsid w:val="00FB1BC8"/>
    <w:rsid w:val="00FB1C8A"/>
    <w:rsid w:val="00FB6663"/>
    <w:rsid w:val="00FC3F27"/>
    <w:rsid w:val="00FD0831"/>
    <w:rsid w:val="00FD2AFA"/>
    <w:rsid w:val="00FD3146"/>
    <w:rsid w:val="00FD33FC"/>
    <w:rsid w:val="00FD6CA8"/>
    <w:rsid w:val="00FF2F78"/>
    <w:rsid w:val="00FF350E"/>
    <w:rsid w:val="00FF44DE"/>
    <w:rsid w:val="00FF4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4A36B3-78C9-490C-A39D-ED296E5B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EE1"/>
    <w:pPr>
      <w:spacing w:after="200" w:line="276" w:lineRule="auto"/>
    </w:pPr>
    <w:rPr>
      <w:rFonts w:cs="Times New Roman"/>
    </w:rPr>
  </w:style>
  <w:style w:type="paragraph" w:styleId="1">
    <w:name w:val="heading 1"/>
    <w:basedOn w:val="a"/>
    <w:next w:val="a"/>
    <w:link w:val="10"/>
    <w:uiPriority w:val="99"/>
    <w:qFormat/>
    <w:rsid w:val="00BF6210"/>
    <w:pPr>
      <w:keepNext/>
      <w:spacing w:after="0" w:line="200" w:lineRule="exact"/>
      <w:ind w:firstLine="284"/>
      <w:jc w:val="center"/>
      <w:outlineLvl w:val="0"/>
    </w:pPr>
    <w:rPr>
      <w:rFonts w:ascii="Times New Roman" w:hAnsi="Times New Roman"/>
      <w:sz w:val="24"/>
      <w:szCs w:val="20"/>
    </w:rPr>
  </w:style>
  <w:style w:type="paragraph" w:styleId="2">
    <w:name w:val="heading 2"/>
    <w:basedOn w:val="a"/>
    <w:next w:val="a"/>
    <w:link w:val="20"/>
    <w:uiPriority w:val="99"/>
    <w:qFormat/>
    <w:rsid w:val="00027EC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C471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19E2"/>
    <w:pPr>
      <w:keepNext/>
      <w:numPr>
        <w:numId w:val="4"/>
      </w:numPr>
      <w:autoSpaceDE w:val="0"/>
      <w:autoSpaceDN w:val="0"/>
      <w:spacing w:after="0" w:line="240" w:lineRule="auto"/>
      <w:jc w:val="center"/>
      <w:outlineLvl w:val="3"/>
    </w:pPr>
    <w:rPr>
      <w:rFonts w:ascii="Century Gothic" w:hAnsi="Century Gothic"/>
      <w:b/>
      <w:bCs/>
      <w:sz w:val="18"/>
      <w:szCs w:val="18"/>
    </w:rPr>
  </w:style>
  <w:style w:type="paragraph" w:styleId="6">
    <w:name w:val="heading 6"/>
    <w:basedOn w:val="a"/>
    <w:next w:val="a"/>
    <w:link w:val="60"/>
    <w:uiPriority w:val="99"/>
    <w:qFormat/>
    <w:rsid w:val="009D4F55"/>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6210"/>
    <w:rPr>
      <w:rFonts w:ascii="Times New Roman" w:hAnsi="Times New Roman" w:cs="Times New Roman"/>
      <w:sz w:val="20"/>
    </w:rPr>
  </w:style>
  <w:style w:type="character" w:customStyle="1" w:styleId="20">
    <w:name w:val="Заголовок 2 Знак"/>
    <w:basedOn w:val="a0"/>
    <w:link w:val="2"/>
    <w:uiPriority w:val="99"/>
    <w:locked/>
    <w:rsid w:val="00027EC1"/>
    <w:rPr>
      <w:rFonts w:ascii="Cambria" w:hAnsi="Cambria" w:cs="Times New Roman"/>
      <w:b/>
      <w:color w:val="4F81BD"/>
      <w:sz w:val="26"/>
    </w:rPr>
  </w:style>
  <w:style w:type="character" w:customStyle="1" w:styleId="30">
    <w:name w:val="Заголовок 3 Знак"/>
    <w:basedOn w:val="a0"/>
    <w:link w:val="3"/>
    <w:uiPriority w:val="99"/>
    <w:locked/>
    <w:rsid w:val="001C4717"/>
    <w:rPr>
      <w:rFonts w:ascii="Cambria" w:hAnsi="Cambria" w:cs="Times New Roman"/>
      <w:b/>
      <w:bCs/>
      <w:sz w:val="26"/>
      <w:szCs w:val="26"/>
    </w:rPr>
  </w:style>
  <w:style w:type="character" w:customStyle="1" w:styleId="40">
    <w:name w:val="Заголовок 4 Знак"/>
    <w:basedOn w:val="a0"/>
    <w:link w:val="4"/>
    <w:uiPriority w:val="99"/>
    <w:locked/>
    <w:rsid w:val="008119E2"/>
    <w:rPr>
      <w:rFonts w:ascii="Century Gothic" w:hAnsi="Century Gothic" w:cs="Times New Roman"/>
      <w:b/>
      <w:sz w:val="18"/>
    </w:rPr>
  </w:style>
  <w:style w:type="character" w:customStyle="1" w:styleId="60">
    <w:name w:val="Заголовок 6 Знак"/>
    <w:basedOn w:val="a0"/>
    <w:link w:val="6"/>
    <w:uiPriority w:val="99"/>
    <w:locked/>
    <w:rsid w:val="009D4F55"/>
    <w:rPr>
      <w:rFonts w:ascii="Cambria" w:hAnsi="Cambria" w:cs="Times New Roman"/>
      <w:i/>
      <w:color w:val="243F60"/>
    </w:rPr>
  </w:style>
  <w:style w:type="paragraph" w:styleId="a3">
    <w:name w:val="Body Text Indent"/>
    <w:basedOn w:val="a"/>
    <w:link w:val="a4"/>
    <w:uiPriority w:val="99"/>
    <w:rsid w:val="00DB2675"/>
    <w:pPr>
      <w:spacing w:after="0" w:line="240" w:lineRule="auto"/>
      <w:jc w:val="both"/>
    </w:pPr>
    <w:rPr>
      <w:rFonts w:ascii="Times New Roman" w:hAnsi="Times New Roman"/>
      <w:sz w:val="24"/>
      <w:szCs w:val="20"/>
    </w:rPr>
  </w:style>
  <w:style w:type="character" w:customStyle="1" w:styleId="a4">
    <w:name w:val="Основной текст с отступом Знак"/>
    <w:basedOn w:val="a0"/>
    <w:link w:val="a3"/>
    <w:uiPriority w:val="99"/>
    <w:locked/>
    <w:rsid w:val="00DB2675"/>
    <w:rPr>
      <w:rFonts w:ascii="Times New Roman" w:hAnsi="Times New Roman" w:cs="Times New Roman"/>
      <w:sz w:val="20"/>
    </w:rPr>
  </w:style>
  <w:style w:type="paragraph" w:styleId="a5">
    <w:name w:val="List Paragraph"/>
    <w:basedOn w:val="a"/>
    <w:uiPriority w:val="99"/>
    <w:qFormat/>
    <w:rsid w:val="00371882"/>
    <w:pPr>
      <w:ind w:left="720"/>
      <w:contextualSpacing/>
    </w:pPr>
  </w:style>
  <w:style w:type="paragraph" w:styleId="a6">
    <w:name w:val="Body Text"/>
    <w:basedOn w:val="a"/>
    <w:link w:val="a7"/>
    <w:uiPriority w:val="99"/>
    <w:rsid w:val="008C4518"/>
    <w:pPr>
      <w:spacing w:after="120"/>
    </w:pPr>
  </w:style>
  <w:style w:type="character" w:customStyle="1" w:styleId="a7">
    <w:name w:val="Основной текст Знак"/>
    <w:basedOn w:val="a0"/>
    <w:link w:val="a6"/>
    <w:uiPriority w:val="99"/>
    <w:locked/>
    <w:rsid w:val="008C4518"/>
    <w:rPr>
      <w:rFonts w:cs="Times New Roman"/>
    </w:rPr>
  </w:style>
  <w:style w:type="paragraph" w:styleId="21">
    <w:name w:val="Body Text 2"/>
    <w:basedOn w:val="a"/>
    <w:link w:val="22"/>
    <w:uiPriority w:val="99"/>
    <w:semiHidden/>
    <w:rsid w:val="008C4518"/>
    <w:pPr>
      <w:spacing w:after="120" w:line="480" w:lineRule="auto"/>
    </w:pPr>
  </w:style>
  <w:style w:type="character" w:customStyle="1" w:styleId="22">
    <w:name w:val="Основной текст 2 Знак"/>
    <w:basedOn w:val="a0"/>
    <w:link w:val="21"/>
    <w:uiPriority w:val="99"/>
    <w:semiHidden/>
    <w:locked/>
    <w:rsid w:val="008C4518"/>
    <w:rPr>
      <w:rFonts w:cs="Times New Roman"/>
    </w:rPr>
  </w:style>
  <w:style w:type="table" w:styleId="a8">
    <w:name w:val="Table Grid"/>
    <w:basedOn w:val="a1"/>
    <w:uiPriority w:val="99"/>
    <w:rsid w:val="00027EC1"/>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rsid w:val="009D4F55"/>
    <w:pPr>
      <w:spacing w:after="0" w:line="240" w:lineRule="auto"/>
    </w:pPr>
    <w:rPr>
      <w:rFonts w:ascii="Consolas" w:hAnsi="Consolas"/>
      <w:sz w:val="21"/>
      <w:szCs w:val="21"/>
      <w:lang w:eastAsia="en-US"/>
    </w:rPr>
  </w:style>
  <w:style w:type="character" w:customStyle="1" w:styleId="aa">
    <w:name w:val="Текст Знак"/>
    <w:basedOn w:val="a0"/>
    <w:link w:val="a9"/>
    <w:uiPriority w:val="99"/>
    <w:locked/>
    <w:rsid w:val="009D4F55"/>
    <w:rPr>
      <w:rFonts w:ascii="Consolas" w:hAnsi="Consolas" w:cs="Times New Roman"/>
      <w:sz w:val="21"/>
      <w:lang w:eastAsia="en-US"/>
    </w:rPr>
  </w:style>
  <w:style w:type="character" w:styleId="ab">
    <w:name w:val="Hyperlink"/>
    <w:basedOn w:val="a0"/>
    <w:uiPriority w:val="99"/>
    <w:rsid w:val="00242AE9"/>
    <w:rPr>
      <w:rFonts w:cs="Times New Roman"/>
      <w:color w:val="0000FF"/>
      <w:u w:val="single"/>
    </w:rPr>
  </w:style>
  <w:style w:type="paragraph" w:styleId="ac">
    <w:name w:val="Balloon Text"/>
    <w:basedOn w:val="a"/>
    <w:link w:val="ad"/>
    <w:uiPriority w:val="99"/>
    <w:semiHidden/>
    <w:rsid w:val="0040120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locked/>
    <w:rsid w:val="00401205"/>
    <w:rPr>
      <w:rFonts w:ascii="Tahoma" w:hAnsi="Tahoma" w:cs="Times New Roman"/>
      <w:sz w:val="16"/>
    </w:rPr>
  </w:style>
  <w:style w:type="paragraph" w:styleId="ae">
    <w:name w:val="header"/>
    <w:basedOn w:val="a"/>
    <w:link w:val="af"/>
    <w:uiPriority w:val="99"/>
    <w:rsid w:val="001A26E8"/>
    <w:pPr>
      <w:tabs>
        <w:tab w:val="center" w:pos="4677"/>
        <w:tab w:val="right" w:pos="9355"/>
      </w:tabs>
    </w:pPr>
  </w:style>
  <w:style w:type="character" w:customStyle="1" w:styleId="af">
    <w:name w:val="Верхний колонтитул Знак"/>
    <w:basedOn w:val="a0"/>
    <w:link w:val="ae"/>
    <w:uiPriority w:val="99"/>
    <w:locked/>
    <w:rsid w:val="001A26E8"/>
    <w:rPr>
      <w:rFonts w:cs="Times New Roman"/>
      <w:sz w:val="22"/>
    </w:rPr>
  </w:style>
  <w:style w:type="table" w:customStyle="1" w:styleId="-11">
    <w:name w:val="Светлая заливка - Акцент 11"/>
    <w:uiPriority w:val="99"/>
    <w:rsid w:val="00817628"/>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0">
    <w:name w:val="footer"/>
    <w:basedOn w:val="a"/>
    <w:link w:val="af1"/>
    <w:uiPriority w:val="99"/>
    <w:rsid w:val="001A26E8"/>
    <w:pPr>
      <w:tabs>
        <w:tab w:val="center" w:pos="4677"/>
        <w:tab w:val="right" w:pos="9355"/>
      </w:tabs>
    </w:pPr>
  </w:style>
  <w:style w:type="character" w:customStyle="1" w:styleId="af1">
    <w:name w:val="Нижний колонтитул Знак"/>
    <w:basedOn w:val="a0"/>
    <w:link w:val="af0"/>
    <w:uiPriority w:val="99"/>
    <w:locked/>
    <w:rsid w:val="001A26E8"/>
    <w:rPr>
      <w:rFonts w:cs="Times New Roman"/>
      <w:sz w:val="22"/>
    </w:rPr>
  </w:style>
  <w:style w:type="paragraph" w:customStyle="1" w:styleId="BodyText21">
    <w:name w:val="Body Text 21"/>
    <w:basedOn w:val="a"/>
    <w:uiPriority w:val="99"/>
    <w:rsid w:val="00716228"/>
    <w:pPr>
      <w:spacing w:after="0" w:line="240" w:lineRule="auto"/>
      <w:jc w:val="both"/>
    </w:pPr>
    <w:rPr>
      <w:rFonts w:ascii="Arial" w:hAnsi="Arial" w:cs="Arial"/>
      <w:sz w:val="20"/>
      <w:szCs w:val="20"/>
    </w:rPr>
  </w:style>
  <w:style w:type="paragraph" w:styleId="af2">
    <w:name w:val="Normal (Web)"/>
    <w:basedOn w:val="a"/>
    <w:uiPriority w:val="99"/>
    <w:rsid w:val="0071622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uiPriority w:val="99"/>
    <w:rsid w:val="006373D0"/>
    <w:rPr>
      <w:rFonts w:cs="Times New Roman"/>
    </w:rPr>
  </w:style>
  <w:style w:type="paragraph" w:customStyle="1" w:styleId="Default">
    <w:name w:val="Default"/>
    <w:uiPriority w:val="99"/>
    <w:rsid w:val="006768D3"/>
    <w:pPr>
      <w:autoSpaceDE w:val="0"/>
      <w:autoSpaceDN w:val="0"/>
      <w:adjustRightInd w:val="0"/>
    </w:pPr>
    <w:rPr>
      <w:rFonts w:ascii="Cambria" w:hAnsi="Cambria" w:cs="Cambria"/>
      <w:color w:val="000000"/>
      <w:sz w:val="24"/>
      <w:szCs w:val="24"/>
    </w:rPr>
  </w:style>
  <w:style w:type="paragraph" w:customStyle="1" w:styleId="Normal1">
    <w:name w:val="Normal1"/>
    <w:uiPriority w:val="99"/>
    <w:rsid w:val="00F97CED"/>
    <w:pPr>
      <w:widowControl w:val="0"/>
      <w:autoSpaceDE w:val="0"/>
      <w:autoSpaceDN w:val="0"/>
    </w:pPr>
    <w:rPr>
      <w:rFonts w:ascii="Times New Roman" w:hAnsi="Times New Roman" w:cs="Times New Roman"/>
      <w:sz w:val="20"/>
      <w:szCs w:val="20"/>
    </w:rPr>
  </w:style>
  <w:style w:type="paragraph" w:styleId="af3">
    <w:name w:val="No Spacing"/>
    <w:uiPriority w:val="99"/>
    <w:qFormat/>
    <w:rsid w:val="00B65E2A"/>
    <w:rPr>
      <w:rFonts w:ascii="Times New Roman" w:hAnsi="Times New Roman" w:cs="Times New Roman"/>
      <w:sz w:val="20"/>
      <w:szCs w:val="20"/>
    </w:rPr>
  </w:style>
  <w:style w:type="paragraph" w:customStyle="1" w:styleId="af4">
    <w:name w:val="Знак"/>
    <w:basedOn w:val="a"/>
    <w:uiPriority w:val="99"/>
    <w:rsid w:val="00DC5358"/>
    <w:pPr>
      <w:spacing w:after="160" w:line="240" w:lineRule="exact"/>
    </w:pPr>
    <w:rPr>
      <w:rFonts w:ascii="Times New Roman" w:hAnsi="Times New Roman"/>
      <w:sz w:val="20"/>
      <w:szCs w:val="20"/>
      <w:lang w:eastAsia="zh-CN"/>
    </w:rPr>
  </w:style>
  <w:style w:type="paragraph" w:customStyle="1" w:styleId="af5">
    <w:name w:val="Текстовый блок"/>
    <w:autoRedefine/>
    <w:uiPriority w:val="99"/>
    <w:rsid w:val="00616077"/>
    <w:pPr>
      <w:spacing w:after="180"/>
      <w:jc w:val="center"/>
    </w:pPr>
    <w:rPr>
      <w:rFonts w:ascii="Arial" w:hAnsi="Arial" w:cs="Arial"/>
      <w:color w:val="000000"/>
      <w:sz w:val="20"/>
      <w:szCs w:val="20"/>
    </w:rPr>
  </w:style>
  <w:style w:type="character" w:customStyle="1" w:styleId="apple-converted-space">
    <w:name w:val="apple-converted-space"/>
    <w:basedOn w:val="a0"/>
    <w:uiPriority w:val="99"/>
    <w:rsid w:val="006C5A2B"/>
    <w:rPr>
      <w:rFonts w:cs="Times New Roman"/>
    </w:rPr>
  </w:style>
  <w:style w:type="paragraph" w:styleId="af6">
    <w:name w:val="caption"/>
    <w:basedOn w:val="a"/>
    <w:next w:val="a"/>
    <w:uiPriority w:val="99"/>
    <w:qFormat/>
    <w:rsid w:val="0057382D"/>
    <w:pPr>
      <w:spacing w:after="0" w:line="240" w:lineRule="auto"/>
      <w:jc w:val="center"/>
    </w:pPr>
    <w:rPr>
      <w:rFonts w:ascii="Times New Roman" w:hAnsi="Times New Roman"/>
      <w:sz w:val="28"/>
      <w:szCs w:val="20"/>
    </w:rPr>
  </w:style>
  <w:style w:type="character" w:customStyle="1" w:styleId="js-phone-number">
    <w:name w:val="js-phone-number"/>
    <w:basedOn w:val="a0"/>
    <w:uiPriority w:val="99"/>
    <w:rsid w:val="0016537A"/>
    <w:rPr>
      <w:rFonts w:cs="Times New Roman"/>
    </w:rPr>
  </w:style>
  <w:style w:type="character" w:styleId="af7">
    <w:name w:val="annotation reference"/>
    <w:basedOn w:val="a0"/>
    <w:uiPriority w:val="99"/>
    <w:semiHidden/>
    <w:rsid w:val="004A5F1D"/>
    <w:rPr>
      <w:rFonts w:cs="Times New Roman"/>
      <w:sz w:val="16"/>
      <w:szCs w:val="16"/>
    </w:rPr>
  </w:style>
  <w:style w:type="paragraph" w:styleId="af8">
    <w:name w:val="annotation text"/>
    <w:basedOn w:val="a"/>
    <w:link w:val="af9"/>
    <w:uiPriority w:val="99"/>
    <w:semiHidden/>
    <w:rsid w:val="004A5F1D"/>
    <w:pPr>
      <w:spacing w:line="240" w:lineRule="auto"/>
    </w:pPr>
    <w:rPr>
      <w:sz w:val="20"/>
      <w:szCs w:val="20"/>
    </w:rPr>
  </w:style>
  <w:style w:type="character" w:customStyle="1" w:styleId="af9">
    <w:name w:val="Текст примечания Знак"/>
    <w:basedOn w:val="a0"/>
    <w:link w:val="af8"/>
    <w:uiPriority w:val="99"/>
    <w:semiHidden/>
    <w:locked/>
    <w:rsid w:val="004A5F1D"/>
    <w:rPr>
      <w:rFonts w:cs="Times New Roman"/>
      <w:lang w:val="ru-RU" w:eastAsia="ru-RU"/>
    </w:rPr>
  </w:style>
  <w:style w:type="paragraph" w:styleId="afa">
    <w:name w:val="annotation subject"/>
    <w:basedOn w:val="af8"/>
    <w:next w:val="af8"/>
    <w:link w:val="afb"/>
    <w:uiPriority w:val="99"/>
    <w:semiHidden/>
    <w:rsid w:val="004A5F1D"/>
    <w:rPr>
      <w:b/>
      <w:bCs/>
    </w:rPr>
  </w:style>
  <w:style w:type="character" w:customStyle="1" w:styleId="afb">
    <w:name w:val="Тема примечания Знак"/>
    <w:basedOn w:val="af9"/>
    <w:link w:val="afa"/>
    <w:uiPriority w:val="99"/>
    <w:semiHidden/>
    <w:locked/>
    <w:rsid w:val="004A5F1D"/>
    <w:rPr>
      <w:rFonts w:cs="Times New Roman"/>
      <w:b/>
      <w:bCs/>
      <w:lang w:val="ru-RU" w:eastAsia="ru-RU"/>
    </w:rPr>
  </w:style>
  <w:style w:type="character" w:styleId="afc">
    <w:name w:val="Strong"/>
    <w:basedOn w:val="a0"/>
    <w:uiPriority w:val="99"/>
    <w:qFormat/>
    <w:locked/>
    <w:rsid w:val="00CC0E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4582">
      <w:marLeft w:val="0"/>
      <w:marRight w:val="0"/>
      <w:marTop w:val="0"/>
      <w:marBottom w:val="0"/>
      <w:divBdr>
        <w:top w:val="none" w:sz="0" w:space="0" w:color="auto"/>
        <w:left w:val="none" w:sz="0" w:space="0" w:color="auto"/>
        <w:bottom w:val="none" w:sz="0" w:space="0" w:color="auto"/>
        <w:right w:val="none" w:sz="0" w:space="0" w:color="auto"/>
      </w:divBdr>
    </w:div>
    <w:div w:id="570964583">
      <w:marLeft w:val="0"/>
      <w:marRight w:val="0"/>
      <w:marTop w:val="0"/>
      <w:marBottom w:val="0"/>
      <w:divBdr>
        <w:top w:val="none" w:sz="0" w:space="0" w:color="auto"/>
        <w:left w:val="none" w:sz="0" w:space="0" w:color="auto"/>
        <w:bottom w:val="none" w:sz="0" w:space="0" w:color="auto"/>
        <w:right w:val="none" w:sz="0" w:space="0" w:color="auto"/>
      </w:divBdr>
    </w:div>
    <w:div w:id="570964584">
      <w:marLeft w:val="0"/>
      <w:marRight w:val="0"/>
      <w:marTop w:val="0"/>
      <w:marBottom w:val="0"/>
      <w:divBdr>
        <w:top w:val="none" w:sz="0" w:space="0" w:color="auto"/>
        <w:left w:val="none" w:sz="0" w:space="0" w:color="auto"/>
        <w:bottom w:val="none" w:sz="0" w:space="0" w:color="auto"/>
        <w:right w:val="none" w:sz="0" w:space="0" w:color="auto"/>
      </w:divBdr>
    </w:div>
    <w:div w:id="570964585">
      <w:marLeft w:val="0"/>
      <w:marRight w:val="0"/>
      <w:marTop w:val="0"/>
      <w:marBottom w:val="0"/>
      <w:divBdr>
        <w:top w:val="none" w:sz="0" w:space="0" w:color="auto"/>
        <w:left w:val="none" w:sz="0" w:space="0" w:color="auto"/>
        <w:bottom w:val="none" w:sz="0" w:space="0" w:color="auto"/>
        <w:right w:val="none" w:sz="0" w:space="0" w:color="auto"/>
      </w:divBdr>
    </w:div>
    <w:div w:id="570964586">
      <w:marLeft w:val="0"/>
      <w:marRight w:val="0"/>
      <w:marTop w:val="0"/>
      <w:marBottom w:val="0"/>
      <w:divBdr>
        <w:top w:val="none" w:sz="0" w:space="0" w:color="auto"/>
        <w:left w:val="none" w:sz="0" w:space="0" w:color="auto"/>
        <w:bottom w:val="none" w:sz="0" w:space="0" w:color="auto"/>
        <w:right w:val="none" w:sz="0" w:space="0" w:color="auto"/>
      </w:divBdr>
    </w:div>
    <w:div w:id="570964587">
      <w:marLeft w:val="0"/>
      <w:marRight w:val="0"/>
      <w:marTop w:val="0"/>
      <w:marBottom w:val="0"/>
      <w:divBdr>
        <w:top w:val="none" w:sz="0" w:space="0" w:color="auto"/>
        <w:left w:val="none" w:sz="0" w:space="0" w:color="auto"/>
        <w:bottom w:val="none" w:sz="0" w:space="0" w:color="auto"/>
        <w:right w:val="none" w:sz="0" w:space="0" w:color="auto"/>
      </w:divBdr>
    </w:div>
    <w:div w:id="570964588">
      <w:marLeft w:val="0"/>
      <w:marRight w:val="0"/>
      <w:marTop w:val="0"/>
      <w:marBottom w:val="0"/>
      <w:divBdr>
        <w:top w:val="none" w:sz="0" w:space="0" w:color="auto"/>
        <w:left w:val="none" w:sz="0" w:space="0" w:color="auto"/>
        <w:bottom w:val="none" w:sz="0" w:space="0" w:color="auto"/>
        <w:right w:val="none" w:sz="0" w:space="0" w:color="auto"/>
      </w:divBdr>
    </w:div>
    <w:div w:id="570964589">
      <w:marLeft w:val="0"/>
      <w:marRight w:val="0"/>
      <w:marTop w:val="0"/>
      <w:marBottom w:val="0"/>
      <w:divBdr>
        <w:top w:val="none" w:sz="0" w:space="0" w:color="auto"/>
        <w:left w:val="none" w:sz="0" w:space="0" w:color="auto"/>
        <w:bottom w:val="none" w:sz="0" w:space="0" w:color="auto"/>
        <w:right w:val="none" w:sz="0" w:space="0" w:color="auto"/>
      </w:divBdr>
    </w:div>
    <w:div w:id="570964590">
      <w:marLeft w:val="0"/>
      <w:marRight w:val="0"/>
      <w:marTop w:val="0"/>
      <w:marBottom w:val="0"/>
      <w:divBdr>
        <w:top w:val="none" w:sz="0" w:space="0" w:color="auto"/>
        <w:left w:val="none" w:sz="0" w:space="0" w:color="auto"/>
        <w:bottom w:val="none" w:sz="0" w:space="0" w:color="auto"/>
        <w:right w:val="none" w:sz="0" w:space="0" w:color="auto"/>
      </w:divBdr>
      <w:divsChild>
        <w:div w:id="570964593">
          <w:marLeft w:val="0"/>
          <w:marRight w:val="0"/>
          <w:marTop w:val="0"/>
          <w:marBottom w:val="150"/>
          <w:divBdr>
            <w:top w:val="none" w:sz="0" w:space="0" w:color="auto"/>
            <w:left w:val="none" w:sz="0" w:space="0" w:color="auto"/>
            <w:bottom w:val="none" w:sz="0" w:space="0" w:color="auto"/>
            <w:right w:val="none" w:sz="0" w:space="0" w:color="auto"/>
          </w:divBdr>
          <w:divsChild>
            <w:div w:id="570964594">
              <w:marLeft w:val="0"/>
              <w:marRight w:val="0"/>
              <w:marTop w:val="0"/>
              <w:marBottom w:val="0"/>
              <w:divBdr>
                <w:top w:val="none" w:sz="0" w:space="0" w:color="auto"/>
                <w:left w:val="none" w:sz="0" w:space="0" w:color="auto"/>
                <w:bottom w:val="none" w:sz="0" w:space="0" w:color="auto"/>
                <w:right w:val="none" w:sz="0" w:space="0" w:color="auto"/>
              </w:divBdr>
              <w:divsChild>
                <w:div w:id="570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592">
      <w:marLeft w:val="0"/>
      <w:marRight w:val="0"/>
      <w:marTop w:val="0"/>
      <w:marBottom w:val="0"/>
      <w:divBdr>
        <w:top w:val="none" w:sz="0" w:space="0" w:color="auto"/>
        <w:left w:val="none" w:sz="0" w:space="0" w:color="auto"/>
        <w:bottom w:val="none" w:sz="0" w:space="0" w:color="auto"/>
        <w:right w:val="none" w:sz="0" w:space="0" w:color="auto"/>
      </w:divBdr>
    </w:div>
    <w:div w:id="570964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1EB6-C7D1-4A16-A6D6-C582A66C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ДОГОВОР ОБ ОКАЗАНИИ УСЛУГ № ПРР/2016/15</vt:lpstr>
    </vt:vector>
  </TitlesOfParts>
  <Company>Astron</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 № ПРР/2016/15</dc:title>
  <dc:subject/>
  <dc:creator>Dmitry Petrovsky</dc:creator>
  <cp:keywords/>
  <dc:description/>
  <cp:lastModifiedBy>Dmitry Petrovsky</cp:lastModifiedBy>
  <cp:revision>2</cp:revision>
  <cp:lastPrinted>2013-09-09T12:12:00Z</cp:lastPrinted>
  <dcterms:created xsi:type="dcterms:W3CDTF">2017-09-28T05:57:00Z</dcterms:created>
  <dcterms:modified xsi:type="dcterms:W3CDTF">2017-09-28T06:38:00Z</dcterms:modified>
</cp:coreProperties>
</file>